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6ED" w14:textId="48452CFE" w:rsidR="004B5F7B" w:rsidRPr="00E949E6" w:rsidRDefault="00E949E6" w:rsidP="004B5F7B">
      <w:pPr>
        <w:rPr>
          <w:rFonts w:ascii="Times New Roman" w:hAnsi="Times New Roman" w:cs="Times New Roman"/>
          <w:b/>
          <w:sz w:val="28"/>
          <w:szCs w:val="28"/>
        </w:rPr>
      </w:pPr>
      <w:r w:rsidRPr="00E949E6">
        <w:rPr>
          <w:rFonts w:ascii="Times New Roman" w:hAnsi="Times New Roman" w:cs="Times New Roman"/>
          <w:b/>
          <w:sz w:val="28"/>
          <w:szCs w:val="28"/>
        </w:rPr>
        <w:t xml:space="preserve">Как связаны задачи урока с планируемыми результатами? </w:t>
      </w:r>
    </w:p>
    <w:p w14:paraId="4ABD208B" w14:textId="4F28B9AD" w:rsidR="00346BFD" w:rsidRPr="00E949E6" w:rsidRDefault="00E949E6" w:rsidP="004B5F7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 – это ориентиры для учителя по достижению цели урока. </w:t>
      </w:r>
    </w:p>
    <w:p w14:paraId="6EDFED75" w14:textId="77140B0C" w:rsidR="00E949E6" w:rsidRPr="00E949E6" w:rsidRDefault="00E949E6" w:rsidP="00E949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урока – это </w:t>
      </w: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результаты, достигаемые учениками по окончанию урока.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D3E64" w14:textId="6FB1A81B" w:rsidR="00E949E6" w:rsidRPr="00E949E6" w:rsidRDefault="004B5F7B" w:rsidP="00E949E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49E6">
        <w:rPr>
          <w:rFonts w:ascii="Times New Roman" w:hAnsi="Times New Roman" w:cs="Times New Roman"/>
          <w:sz w:val="28"/>
          <w:szCs w:val="28"/>
        </w:rPr>
        <w:t xml:space="preserve"> </w:t>
      </w:r>
      <w:r w:rsidR="00E949E6">
        <w:rPr>
          <w:rFonts w:ascii="Times New Roman" w:hAnsi="Times New Roman" w:cs="Times New Roman"/>
          <w:sz w:val="28"/>
          <w:szCs w:val="28"/>
        </w:rPr>
        <w:t xml:space="preserve">Задачи урока – это </w:t>
      </w:r>
      <w:r w:rsidR="00E949E6">
        <w:rPr>
          <w:rFonts w:ascii="Times New Roman" w:hAnsi="Times New Roman" w:cs="Times New Roman"/>
          <w:sz w:val="28"/>
          <w:szCs w:val="28"/>
        </w:rPr>
        <w:t xml:space="preserve">конкретизация цели урока. </w:t>
      </w:r>
    </w:p>
    <w:p w14:paraId="4426C13B" w14:textId="2D622F4C" w:rsidR="004B5F7B" w:rsidRPr="00E949E6" w:rsidRDefault="004B5F7B" w:rsidP="00E949E6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18691F3" w14:textId="6E8BFC06" w:rsidR="00E949E6" w:rsidRPr="00E949E6" w:rsidRDefault="00E949E6" w:rsidP="00E949E6">
      <w:pPr>
        <w:rPr>
          <w:rFonts w:ascii="Times New Roman" w:hAnsi="Times New Roman" w:cs="Times New Roman"/>
          <w:b/>
          <w:sz w:val="28"/>
          <w:szCs w:val="28"/>
        </w:rPr>
      </w:pPr>
      <w:r w:rsidRPr="00E949E6">
        <w:rPr>
          <w:rFonts w:ascii="Times New Roman" w:hAnsi="Times New Roman" w:cs="Times New Roman"/>
          <w:b/>
          <w:sz w:val="28"/>
          <w:szCs w:val="28"/>
        </w:rPr>
        <w:t>Как</w:t>
      </w:r>
      <w:r w:rsidR="005C7A74">
        <w:rPr>
          <w:rFonts w:ascii="Times New Roman" w:hAnsi="Times New Roman" w:cs="Times New Roman"/>
          <w:b/>
          <w:sz w:val="28"/>
          <w:szCs w:val="28"/>
        </w:rPr>
        <w:t>ая группа планируемых результатов является основой для формирования всех остальных</w:t>
      </w:r>
      <w:r w:rsidRPr="00E949E6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14:paraId="7CA605A6" w14:textId="77777777" w:rsidR="004B5F7B" w:rsidRPr="00E949E6" w:rsidRDefault="004B5F7B" w:rsidP="004B5F7B">
      <w:pPr>
        <w:rPr>
          <w:rFonts w:ascii="Times New Roman" w:hAnsi="Times New Roman" w:cs="Times New Roman"/>
          <w:sz w:val="28"/>
          <w:szCs w:val="28"/>
        </w:rPr>
      </w:pPr>
    </w:p>
    <w:p w14:paraId="4FF35165" w14:textId="0B5060DA" w:rsidR="00346BFD" w:rsidRPr="00E949E6" w:rsidRDefault="00E949E6" w:rsidP="004B5F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</w:t>
      </w:r>
    </w:p>
    <w:p w14:paraId="2BA9FF0F" w14:textId="69C7108F" w:rsidR="00E949E6" w:rsidRDefault="005C7A74" w:rsidP="00E949E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49E6">
        <w:rPr>
          <w:rFonts w:ascii="Times New Roman" w:hAnsi="Times New Roman" w:cs="Times New Roman"/>
          <w:sz w:val="28"/>
          <w:szCs w:val="28"/>
        </w:rPr>
        <w:t>етапредметные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098CE" w14:textId="2A8E92D4" w:rsidR="004B5F7B" w:rsidRPr="005C7A74" w:rsidRDefault="005C7A74" w:rsidP="004B5F7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5C7A74">
        <w:rPr>
          <w:rFonts w:ascii="Times New Roman" w:hAnsi="Times New Roman" w:cs="Times New Roman"/>
          <w:sz w:val="28"/>
          <w:szCs w:val="28"/>
        </w:rPr>
        <w:t>ичностные</w:t>
      </w:r>
    </w:p>
    <w:p w14:paraId="1BE37E77" w14:textId="77777777" w:rsidR="005C7A74" w:rsidRDefault="005C7A74" w:rsidP="004B5F7B">
      <w:pPr>
        <w:rPr>
          <w:rFonts w:ascii="Times New Roman" w:hAnsi="Times New Roman" w:cs="Times New Roman"/>
          <w:b/>
          <w:sz w:val="28"/>
          <w:szCs w:val="28"/>
        </w:rPr>
      </w:pPr>
    </w:p>
    <w:p w14:paraId="5317D107" w14:textId="792BAEF2" w:rsidR="004B5F7B" w:rsidRDefault="005C7A74" w:rsidP="004B5F7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Выберите задачу урока, направленную на достижение регулятивных УУД. </w:t>
      </w:r>
    </w:p>
    <w:p w14:paraId="2B1E3372" w14:textId="77777777" w:rsidR="005C7A74" w:rsidRPr="005C7A74" w:rsidRDefault="005C7A74" w:rsidP="004B5F7B">
      <w:pPr>
        <w:rPr>
          <w:rFonts w:ascii="Times New Roman" w:hAnsi="Times New Roman" w:cs="Times New Roman"/>
          <w:b/>
          <w:sz w:val="28"/>
          <w:szCs w:val="28"/>
        </w:rPr>
      </w:pPr>
    </w:p>
    <w:p w14:paraId="343EC3FC" w14:textId="65CF01BA" w:rsidR="005C7A74" w:rsidRPr="00E949E6" w:rsidRDefault="005C7A74" w:rsidP="005C7A7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проверить решение задачи по образцу.</w:t>
      </w:r>
    </w:p>
    <w:p w14:paraId="40D60825" w14:textId="03734BB2" w:rsidR="005C7A74" w:rsidRPr="00E949E6" w:rsidRDefault="005C7A74" w:rsidP="005C7A7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предложенных фигур нужную фигуру по заданным признакам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DCA0E3" w14:textId="65A32DDF" w:rsidR="005C7A74" w:rsidRPr="00E949E6" w:rsidRDefault="005C7A74" w:rsidP="005C7A7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понимание алгоритма построения треугольника.</w:t>
      </w:r>
    </w:p>
    <w:p w14:paraId="5B925938" w14:textId="77777777" w:rsidR="004B5F7B" w:rsidRPr="00E949E6" w:rsidRDefault="004B5F7B" w:rsidP="004B5F7B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67441F" w:rsidRPr="00E949E6" w:rsidRDefault="005C7A74">
      <w:pPr>
        <w:rPr>
          <w:rFonts w:ascii="Times New Roman" w:hAnsi="Times New Roman" w:cs="Times New Roman"/>
          <w:sz w:val="28"/>
          <w:szCs w:val="28"/>
        </w:rPr>
      </w:pPr>
    </w:p>
    <w:sectPr w:rsidR="0067441F" w:rsidRPr="00E9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1466B"/>
    <w:multiLevelType w:val="hybridMultilevel"/>
    <w:tmpl w:val="8CFE87B0"/>
    <w:lvl w:ilvl="0" w:tplc="009E2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C0BBB"/>
    <w:multiLevelType w:val="hybridMultilevel"/>
    <w:tmpl w:val="8CFE87B0"/>
    <w:lvl w:ilvl="0" w:tplc="009E2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346BFD"/>
    <w:rsid w:val="00391324"/>
    <w:rsid w:val="004B5F7B"/>
    <w:rsid w:val="005C7A74"/>
    <w:rsid w:val="009A60E4"/>
    <w:rsid w:val="00B85389"/>
    <w:rsid w:val="00E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Янычева Галина Владимировна</cp:lastModifiedBy>
  <cp:revision>3</cp:revision>
  <dcterms:created xsi:type="dcterms:W3CDTF">2023-09-12T12:01:00Z</dcterms:created>
  <dcterms:modified xsi:type="dcterms:W3CDTF">2024-10-23T12:21:00Z</dcterms:modified>
</cp:coreProperties>
</file>