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233C9" w14:textId="77777777" w:rsidR="00DA3E82" w:rsidRPr="005B0A5A" w:rsidRDefault="00DA3E82" w:rsidP="00DA3E82">
      <w:pPr>
        <w:spacing w:after="0" w:line="276" w:lineRule="auto"/>
        <w:ind w:left="6521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01054225"/>
      <w:bookmarkStart w:id="1" w:name="_Hlk202282550"/>
      <w:bookmarkEnd w:id="0"/>
      <w:r w:rsidRPr="005B0A5A">
        <w:rPr>
          <w:rFonts w:ascii="Times New Roman" w:eastAsia="Times New Roman" w:hAnsi="Times New Roman" w:cs="Times New Roman"/>
          <w:sz w:val="28"/>
          <w:szCs w:val="28"/>
        </w:rPr>
        <w:t xml:space="preserve">Рассмотрено на методическом </w:t>
      </w:r>
    </w:p>
    <w:p w14:paraId="41D994EA" w14:textId="77777777" w:rsidR="00DA3E82" w:rsidRPr="005B0A5A" w:rsidRDefault="00DA3E82" w:rsidP="00DA3E82">
      <w:pPr>
        <w:spacing w:after="0" w:line="276" w:lineRule="auto"/>
        <w:ind w:left="6521"/>
        <w:rPr>
          <w:rFonts w:ascii="Times New Roman" w:eastAsia="Times New Roman" w:hAnsi="Times New Roman" w:cs="Times New Roman"/>
          <w:sz w:val="28"/>
          <w:szCs w:val="28"/>
        </w:rPr>
      </w:pPr>
      <w:r w:rsidRPr="005B0A5A">
        <w:rPr>
          <w:rFonts w:ascii="Times New Roman" w:eastAsia="Times New Roman" w:hAnsi="Times New Roman" w:cs="Times New Roman"/>
          <w:sz w:val="28"/>
          <w:szCs w:val="28"/>
        </w:rPr>
        <w:t>совете ЦНППМ МО</w:t>
      </w:r>
    </w:p>
    <w:p w14:paraId="5332A841" w14:textId="77777777" w:rsidR="00DA3E82" w:rsidRPr="005B0A5A" w:rsidRDefault="00DA3E82" w:rsidP="00DA3E82">
      <w:pPr>
        <w:spacing w:after="0" w:line="276" w:lineRule="auto"/>
        <w:ind w:left="6521"/>
        <w:rPr>
          <w:rFonts w:ascii="Times New Roman" w:eastAsia="Times New Roman" w:hAnsi="Times New Roman" w:cs="Times New Roman"/>
          <w:sz w:val="28"/>
          <w:szCs w:val="28"/>
        </w:rPr>
      </w:pPr>
      <w:r w:rsidRPr="005B0A5A">
        <w:rPr>
          <w:rFonts w:ascii="Times New Roman" w:eastAsia="Times New Roman" w:hAnsi="Times New Roman" w:cs="Times New Roman"/>
          <w:sz w:val="28"/>
          <w:szCs w:val="28"/>
        </w:rPr>
        <w:t>Протокол № 15 от 03.07.2026</w:t>
      </w:r>
    </w:p>
    <w:bookmarkEnd w:id="1"/>
    <w:p w14:paraId="59189322" w14:textId="77777777" w:rsidR="00F55036" w:rsidRDefault="00F55036" w:rsidP="00447C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</w:p>
    <w:p w14:paraId="64CCAB21" w14:textId="77777777" w:rsidR="00F55036" w:rsidRPr="00636DC1" w:rsidRDefault="00F55036" w:rsidP="00636DC1">
      <w:pPr>
        <w:shd w:val="clear" w:color="auto" w:fill="FFFFFF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</w:p>
    <w:p w14:paraId="166872F1" w14:textId="43155E25" w:rsidR="003323B0" w:rsidRPr="00636DC1" w:rsidRDefault="00DA3E82" w:rsidP="00636DC1">
      <w:pPr>
        <w:shd w:val="clear" w:color="auto" w:fill="FFFFFF"/>
        <w:spacing w:after="0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Аналитический отчёт</w:t>
      </w:r>
    </w:p>
    <w:p w14:paraId="4022D057" w14:textId="77777777" w:rsidR="00636DC1" w:rsidRDefault="00636DC1" w:rsidP="00636DC1">
      <w:pPr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7205E">
        <w:rPr>
          <w:rFonts w:ascii="Times New Roman" w:hAnsi="Times New Roman"/>
          <w:b/>
          <w:bCs/>
          <w:sz w:val="28"/>
          <w:szCs w:val="28"/>
        </w:rPr>
        <w:t>о реализации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7205E">
        <w:rPr>
          <w:rFonts w:ascii="Times New Roman" w:hAnsi="Times New Roman"/>
          <w:b/>
          <w:bCs/>
          <w:sz w:val="28"/>
          <w:szCs w:val="28"/>
        </w:rPr>
        <w:t xml:space="preserve">регионального проекта </w:t>
      </w:r>
    </w:p>
    <w:p w14:paraId="26EEBE4E" w14:textId="77777777" w:rsidR="00636DC1" w:rsidRDefault="00636DC1" w:rsidP="00636DC1">
      <w:pPr>
        <w:shd w:val="clear" w:color="auto" w:fill="FFFFFF"/>
        <w:spacing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="003323B0"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«Лаборатория молодых специалистов и их наставников «Формула успеха» </w:t>
      </w:r>
    </w:p>
    <w:p w14:paraId="400E3A5A" w14:textId="099B53E9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 2025-2026 учебный год</w:t>
      </w:r>
    </w:p>
    <w:p w14:paraId="61849AB9" w14:textId="77777777" w:rsidR="00447CCC" w:rsidRPr="00636DC1" w:rsidRDefault="00447CCC" w:rsidP="00636DC1">
      <w:pPr>
        <w:shd w:val="clear" w:color="auto" w:fill="FFFFFF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BE5A999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Контекст и нормативная база</w:t>
      </w:r>
    </w:p>
    <w:p w14:paraId="14A83EB5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отчетный период деятельность Центра непрерывного повышения профессионального мастерства педагогических работников (ЦНППМ) КУРО в рамках регионального проекта «Лаборатория молодых специалистов и их наставников «Формула успеха» осуществлялась в соответствии с реализацией целевой модели наставничества, утвержденной региональным Положением, и стандартами экосистемы образования Московской области.</w:t>
      </w:r>
    </w:p>
    <w:p w14:paraId="157A5D5B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Ключевые нормативные основания:</w:t>
      </w:r>
    </w:p>
    <w:p w14:paraId="125C16FF" w14:textId="56082A3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Распоряжение Правительства РФ № 1264-р от 21.05.2025 (Концепция развития наставничества до 2030 г.)</w:t>
      </w:r>
      <w:r w:rsid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14:paraId="71EAEB2F" w14:textId="6D324D8C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Региональное Положение о целевой модели наставничества педагогических работников образовательных организаций Московской области (приказ КУРО № 304-04 от 27.03.2026)</w:t>
      </w:r>
      <w:r w:rsid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14:paraId="5C4D4CE7" w14:textId="3DD5EDFF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Регламент проведения диагностики профессиональных дефицитов педагогических работников с возможностью получения индивидуального образовательного маршрута</w:t>
      </w:r>
      <w:r w:rsid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14:paraId="1C8C2A3D" w14:textId="53181458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Приказ КУРО от 12.05.2026 № 459-04 о проведении мониторинга сайтов ОО</w:t>
      </w:r>
      <w:r w:rsid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483D245A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Приоритетные направления работы в отчетный период:</w:t>
      </w:r>
    </w:p>
    <w:p w14:paraId="6CA86164" w14:textId="77777777" w:rsidR="003323B0" w:rsidRPr="00636DC1" w:rsidRDefault="003323B0" w:rsidP="00636DC1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Стандартизация методической поддержки педагогов</w:t>
      </w:r>
    </w:p>
    <w:p w14:paraId="12AD2B39" w14:textId="77777777" w:rsidR="003323B0" w:rsidRPr="00636DC1" w:rsidRDefault="003323B0" w:rsidP="00636DC1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Развитие института наставничества (траектория «педагог-педагог»)</w:t>
      </w:r>
    </w:p>
    <w:p w14:paraId="185FE0C8" w14:textId="77777777" w:rsidR="003323B0" w:rsidRPr="00636DC1" w:rsidRDefault="003323B0" w:rsidP="00636DC1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Внедрение ИОМ для адресного устранения профессиональных дефицитов</w:t>
      </w:r>
    </w:p>
    <w:p w14:paraId="313F1F8A" w14:textId="77777777" w:rsidR="003323B0" w:rsidRPr="00636DC1" w:rsidRDefault="003323B0" w:rsidP="00636DC1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Создание и развитие муниципального методического актива</w:t>
      </w:r>
    </w:p>
    <w:p w14:paraId="5DA9C487" w14:textId="77777777" w:rsidR="003323B0" w:rsidRPr="00636DC1" w:rsidRDefault="003323B0" w:rsidP="00636DC1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Цифровая трансформация процессов наставничества</w:t>
      </w:r>
    </w:p>
    <w:p w14:paraId="54E54F40" w14:textId="77777777" w:rsidR="003323B0" w:rsidRPr="00636DC1" w:rsidRDefault="003323B0" w:rsidP="00636DC1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Создание единого информационно-методического поля вокруг задач развития наставничества</w:t>
      </w:r>
    </w:p>
    <w:p w14:paraId="7C1E2CC7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Показатели реализации проекта</w:t>
      </w:r>
    </w:p>
    <w:p w14:paraId="2CA8C907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отчетный период деятельность Лаборатории осуществлялась в соответствии с целевыми показателями, установленными региональным проектом: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"/>
        <w:gridCol w:w="3641"/>
        <w:gridCol w:w="3771"/>
        <w:gridCol w:w="2198"/>
      </w:tblGrid>
      <w:tr w:rsidR="003323B0" w:rsidRPr="004839EB" w14:paraId="2EB2FF26" w14:textId="77777777" w:rsidTr="00FC7B9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34D966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84FF50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437110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расчёта показателя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5533DA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на 2025-2026 уч. год</w:t>
            </w:r>
          </w:p>
        </w:tc>
      </w:tr>
      <w:tr w:rsidR="003323B0" w:rsidRPr="004839EB" w14:paraId="685DC16D" w14:textId="77777777" w:rsidTr="00FC7B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F31D30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B37FBF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ОО, реализующих целевую модель наставничества педагогических работников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389CE6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× 100%, где </w:t>
            </w: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количество ОО, реализовавших программу наставничества, </w:t>
            </w: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количество ОО муниципалитета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E80D94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100%</w:t>
            </w: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общего числа ОО</w:t>
            </w:r>
          </w:p>
        </w:tc>
      </w:tr>
      <w:tr w:rsidR="003323B0" w:rsidRPr="004839EB" w14:paraId="365AD858" w14:textId="77777777" w:rsidTr="00FC7B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D26A8E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4EC25E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 в возрасте до 35 лет, участвующих в различных формах поддержки и сопровождения в первые 3 года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8388DC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Дмс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Кмс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× 100%, где </w:t>
            </w: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Кмс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количество педагогических работников в возрасте до 35 лет, участвующих в различных формах поддержки и сопровождения, </w:t>
            </w: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количество педагогов муниципалитета до 35 лет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262B60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85%</w:t>
            </w: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числа педагогических работников в возрасте до 35 лет</w:t>
            </w:r>
          </w:p>
        </w:tc>
      </w:tr>
      <w:tr w:rsidR="003323B0" w:rsidRPr="004839EB" w14:paraId="7C3BFEC7" w14:textId="77777777" w:rsidTr="00FC7B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2A72F9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898D7B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РСП, выполнивших в полном объёме запланированные мероприятия программы деятельности РСП по направлению «Реализация вариативных моделей наставничества: форма учитель-учитель»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05650C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Дрсп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Ку / </w:t>
            </w: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Кw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× 100%, где Ку — количество РСП, выполнивших в полном объёме запланированные мероприятия, </w:t>
            </w: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Кw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общее число РСП по направлению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02747E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85%</w:t>
            </w:r>
          </w:p>
        </w:tc>
      </w:tr>
      <w:tr w:rsidR="003323B0" w:rsidRPr="004839EB" w14:paraId="5F7C9ED6" w14:textId="77777777" w:rsidTr="00FC7B9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AA25E9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7D1ACF" w14:textId="77777777" w:rsidR="003323B0" w:rsidRPr="004839EB" w:rsidRDefault="0049158F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РСП</w:t>
            </w:r>
            <w:r w:rsidR="003323B0"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выполнивших в полном объёме запланированные меропр</w:t>
            </w: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иятия программы деятельности РСП</w:t>
            </w:r>
            <w:r w:rsidR="003323B0"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направлению «Реализация вариативных моделей наставничества: форма учитель-учитель»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7A55C3" w14:textId="77777777" w:rsidR="003323B0" w:rsidRPr="004839EB" w:rsidRDefault="0049158F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Дрс</w:t>
            </w:r>
            <w:r w:rsidR="003323B0"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="003323B0"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Ку / </w:t>
            </w:r>
            <w:proofErr w:type="spellStart"/>
            <w:r w:rsidR="003323B0"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Кw</w:t>
            </w:r>
            <w:proofErr w:type="spellEnd"/>
            <w:r w:rsidR="003323B0"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× 100%, где Ку — ко</w:t>
            </w: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личество РС</w:t>
            </w:r>
            <w:r w:rsidR="003323B0"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П, выполнивших в полном объёме запланированные </w:t>
            </w: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</w:t>
            </w: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Кw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общее число РС</w:t>
            </w:r>
            <w:r w:rsidR="003323B0"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по направлению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38D628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80%</w:t>
            </w:r>
          </w:p>
        </w:tc>
      </w:tr>
    </w:tbl>
    <w:p w14:paraId="4AE65D92" w14:textId="77777777" w:rsidR="003323B0" w:rsidRPr="004839EB" w:rsidRDefault="003323B0" w:rsidP="00483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A07E1D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Деятельность региональн</w:t>
      </w:r>
      <w:r w:rsidR="0049158F"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ых стажировочных площадок (РСП)</w:t>
      </w:r>
    </w:p>
    <w:p w14:paraId="6212CA5E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3.1. Нормати</w:t>
      </w:r>
      <w:r w:rsidR="0049158F"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вная база деятельности РСП</w:t>
      </w:r>
    </w:p>
    <w:p w14:paraId="05EA5BF6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Работа Р</w:t>
      </w:r>
      <w:r w:rsidR="0049158F"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СП 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осуществлялась в соответствии с:</w:t>
      </w:r>
    </w:p>
    <w:p w14:paraId="0AD68E63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приказом КУРО от 17.06.2025 № 773-04 «Об утверждении Положения о региональной стажировочной площадке»;</w:t>
      </w:r>
    </w:p>
    <w:p w14:paraId="64213146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приказом КУРО от 26.08.2025 № 918-04 «Об утверждении перечня общеобразовательных организаций, прошедших экспертизу заявок на присвоение статуса РСП»;</w:t>
      </w:r>
    </w:p>
    <w:p w14:paraId="686C24F1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приказом КУРО от 15.10.2025 № 1089-04 «О внесении изменений»;</w:t>
      </w:r>
    </w:p>
    <w:p w14:paraId="17D21B94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прика</w:t>
      </w:r>
      <w:r w:rsidR="0049158F"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зом КУРО о присвоении статуса РС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 по направлению наставничества.</w:t>
      </w:r>
    </w:p>
    <w:p w14:paraId="7278B110" w14:textId="77777777" w:rsidR="003323B0" w:rsidRPr="00636DC1" w:rsidRDefault="0049158F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Деятельность РСП</w:t>
      </w:r>
      <w:r w:rsidR="003323B0"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 направлению наставничества направлена на создание регионального информационно-развивающего пространства для сопровождения молодых специалистов, интеграцию усилий образовательных организаций и муниципалитетов, а также масштабирование лучших муниципальных практик наставничества.</w:t>
      </w:r>
    </w:p>
    <w:p w14:paraId="1B2DAAC6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3.2. </w:t>
      </w:r>
      <w:r w:rsidR="0049158F"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Квартальная динамика работы РСП</w:t>
      </w:r>
    </w:p>
    <w:p w14:paraId="41FD406D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III квартал 2025 года (организационно-подготовительный этап)</w:t>
      </w:r>
    </w:p>
    <w:p w14:paraId="2B9D6EEA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Основные события:</w:t>
      </w:r>
    </w:p>
    <w:p w14:paraId="51B4CE44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Проведена экспертиза заявок от образовательных организаций на присвоение статуса РСП на 2025–2026 учебный год.</w:t>
      </w:r>
    </w:p>
    <w:p w14:paraId="2059D694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итогам экспертизы отобрана 21 стажировочная площадка.</w:t>
      </w:r>
    </w:p>
    <w:p w14:paraId="3189B75F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каждой площадки утверждены темы стажировок, отражающие актуальные запросы системы образования Московской области.</w:t>
      </w:r>
    </w:p>
    <w:p w14:paraId="0B4C758E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Проведена экспертиза </w:t>
      </w:r>
      <w:r w:rsidR="0049158F"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заявок на присвоение статуса РСП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 направлению наставничества.</w:t>
      </w:r>
    </w:p>
    <w:p w14:paraId="0F468B5A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Итог кварта</w:t>
      </w:r>
      <w:r w:rsidR="0049158F"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ла: Сформирован резерв РСП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заложена содержательная основа для планирования и реализации программ наставничества в новом учебном году.</w:t>
      </w:r>
    </w:p>
    <w:p w14:paraId="205CA91B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IV квартал 2025 года (запуск практической деятельности)</w:t>
      </w:r>
    </w:p>
    <w:p w14:paraId="1DD02722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Основные события:</w:t>
      </w:r>
    </w:p>
    <w:p w14:paraId="557A1147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перечень РСП дополнительно включена площадка — МОУ - Гимназия №2 г. Раменское (приказ КУРО от 15.10.2025 № 1089-04). Общее количество РСП достигло 22.</w:t>
      </w:r>
    </w:p>
    <w:p w14:paraId="46F5A709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Проведены стратегическая (1) и методические (4) сессии для руко</w:t>
      </w:r>
      <w:r w:rsidR="0049158F"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водителей и участников РСП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5915E0BB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Осуществлён аудит официальных сайтов РСП за первое полугодие 2025 года:</w:t>
      </w:r>
    </w:p>
    <w:p w14:paraId="375B4551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22 площадки создали раздел «Инновационная деятельность»;</w:t>
      </w:r>
    </w:p>
    <w:p w14:paraId="437F1708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итогам первого аудита контентом заполнены 19 площадок;</w:t>
      </w:r>
    </w:p>
    <w:p w14:paraId="7DA3693E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итогам повторного аудита — все 22 площадки приведены в соответствие с требованиями.</w:t>
      </w:r>
    </w:p>
    <w:p w14:paraId="0109597A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Доработан и утверждён единый чек-лист для унификации требований к информационному сопровождению.</w:t>
      </w:r>
    </w:p>
    <w:p w14:paraId="5EBA4ACD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Создан тематический раздел «Стажировки» в официальной группе ВКонтакте.</w:t>
      </w:r>
    </w:p>
    <w:p w14:paraId="2BD47E21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Создан Telegram-канал «Школа наставников» с разграничением разделов для оперативного взаимодействия.</w:t>
      </w:r>
    </w:p>
    <w:p w14:paraId="11F78D43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21 РСП успешно провели образовательные стажировки.</w:t>
      </w:r>
    </w:p>
    <w:p w14:paraId="60F2EB93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357 стажёров завершили стажировку.</w:t>
      </w:r>
    </w:p>
    <w:p w14:paraId="624454FF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Разработана и внедрена унифицированная инструкция по составлению отчёта о проведении стажировки.</w:t>
      </w:r>
    </w:p>
    <w:p w14:paraId="727D985F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Итог квартала: Осуществлён переход от проектно-аналитической фазы к активной практической реализации программ стажировок, создана инфраструктура для методического и информационного сопровождения.</w:t>
      </w:r>
    </w:p>
    <w:p w14:paraId="574B5744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 квартал 2026 года (проведение вторых стажировок, методическая работа)</w:t>
      </w:r>
    </w:p>
    <w:p w14:paraId="005FB522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Основные события:</w:t>
      </w:r>
    </w:p>
    <w:p w14:paraId="72B47C44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Проведена ревизия соответствия деятельности РСП заявленным требованиям. По итогам анализа принято решение об исключении из перечня двух РСП: МБОУ СОШ №16 </w:t>
      </w:r>
      <w:proofErr w:type="spellStart"/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г.о</w:t>
      </w:r>
      <w:proofErr w:type="spellEnd"/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Балашиха и МОУ Гимназия г. Раменское.</w:t>
      </w:r>
    </w:p>
    <w:p w14:paraId="11102F46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Сеть РСП по направлению наставничества составляет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20 организаций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34F247F4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Проведены 2 методические сессии, в которых с анализом результатов первых стажировок выступили руководители 7 РСП.</w:t>
      </w:r>
    </w:p>
    <w:p w14:paraId="4DBF25F8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Внедрены единые стандарты отчётности — проанализированы отчёты от всех 20 РСП по унифицированной инструкции.</w:t>
      </w:r>
    </w:p>
    <w:p w14:paraId="39207C20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20 РСП разместили на официальных сайтах графики проведения вторых стажировок.</w:t>
      </w:r>
    </w:p>
    <w:p w14:paraId="2E46BA15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Telegram-канал «Школа наставников» переведён в групповой чат в мессенджер «Мах».</w:t>
      </w:r>
    </w:p>
    <w:p w14:paraId="6A5D8507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Разработан и внедрён «Навигатор стажировок» — структурированный перечень действующих РСП с указанием тем и прямыми ссылками.</w:t>
      </w:r>
    </w:p>
    <w:p w14:paraId="20C54FBC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20 марта 2026 года стартовал заочный этап Фестиваля «Педагог-педагогу: мастерство наставничества».</w:t>
      </w:r>
    </w:p>
    <w:p w14:paraId="4C90B23E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Итог квартала: Обеспечен системный подход к развитию инфраструктуры, методической поддержке и внедрению стандартов отчётности.</w:t>
      </w:r>
    </w:p>
    <w:p w14:paraId="6612D148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II квартал 2026 года (завершение стажировок, подведение итогов, Фестиваль)</w:t>
      </w:r>
    </w:p>
    <w:p w14:paraId="7AF3B269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Основные события:</w:t>
      </w:r>
    </w:p>
    <w:p w14:paraId="72105EA0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 20 РСП успешно завершили реализацию программ стажировок второго полугодия.</w:t>
      </w:r>
    </w:p>
    <w:p w14:paraId="790B2352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Проведено 40 мероприятий (стажировки, семинары, мастер-классы, круглые столы) во втором полугодии.</w:t>
      </w:r>
    </w:p>
    <w:p w14:paraId="3B570317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мероприятиях приняли участие 284 педагога-стажёра.</w:t>
      </w:r>
    </w:p>
    <w:p w14:paraId="141E5E67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Создано и апробировано около 100 методических продуктов.</w:t>
      </w:r>
    </w:p>
    <w:p w14:paraId="6C184F1C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Проведён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III Региональный фестиваль «Педагог-педагогу: мастерство наставничества»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7B9FE020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3.3. III Региональный фестиваль «Педагог-педагогу: мастерство наставничества»</w:t>
      </w:r>
    </w:p>
    <w:p w14:paraId="3F662EAD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Фестиваль проведён с целью выявления и трансляции лучших практик организации наставничества в рамках деятельности региональных стажировочных площадок и инновационных площадок.</w:t>
      </w:r>
    </w:p>
    <w:p w14:paraId="4E1970D9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Итоги Фестиваля:</w:t>
      </w:r>
    </w:p>
    <w:tbl>
      <w:tblPr>
        <w:tblW w:w="9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2"/>
        <w:gridCol w:w="3071"/>
        <w:gridCol w:w="4264"/>
      </w:tblGrid>
      <w:tr w:rsidR="003323B0" w:rsidRPr="004839EB" w14:paraId="7B08FE15" w14:textId="77777777" w:rsidTr="00636DC1">
        <w:trPr>
          <w:trHeight w:val="365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0B120B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C00856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Муниципалитет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0CAB00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</w:tr>
      <w:tr w:rsidR="003323B0" w:rsidRPr="004839EB" w14:paraId="2D20DB0E" w14:textId="77777777" w:rsidTr="00636DC1">
        <w:trPr>
          <w:trHeight w:val="35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0858BA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409D08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Щёлково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D4FDFE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№5</w:t>
            </w:r>
          </w:p>
        </w:tc>
      </w:tr>
      <w:tr w:rsidR="003323B0" w:rsidRPr="004839EB" w14:paraId="15CA817D" w14:textId="77777777" w:rsidTr="00636DC1">
        <w:trPr>
          <w:trHeight w:val="36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80837F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Лауреаты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41900E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Краснознаменск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4038AA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Гимназия №1</w:t>
            </w:r>
          </w:p>
        </w:tc>
      </w:tr>
      <w:tr w:rsidR="003323B0" w:rsidRPr="004839EB" w14:paraId="005C283D" w14:textId="77777777" w:rsidTr="00636DC1">
        <w:trPr>
          <w:trHeight w:val="36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D666F0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37C674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Одинцовский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C50BA1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Голицынская СОШ №2</w:t>
            </w:r>
          </w:p>
        </w:tc>
      </w:tr>
      <w:tr w:rsidR="003323B0" w:rsidRPr="004839EB" w14:paraId="553AAB92" w14:textId="77777777" w:rsidTr="00636DC1">
        <w:trPr>
          <w:trHeight w:val="35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805AB0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240A6C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Люберцы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B0BC75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№53</w:t>
            </w:r>
          </w:p>
        </w:tc>
      </w:tr>
      <w:tr w:rsidR="003323B0" w:rsidRPr="004839EB" w14:paraId="1322EBF7" w14:textId="77777777" w:rsidTr="00636DC1">
        <w:trPr>
          <w:trHeight w:val="36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D4DC6D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191A03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Богородский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07CBD1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№25</w:t>
            </w:r>
          </w:p>
        </w:tc>
      </w:tr>
      <w:tr w:rsidR="003323B0" w:rsidRPr="004839EB" w14:paraId="50D84A9E" w14:textId="77777777" w:rsidTr="00636DC1">
        <w:trPr>
          <w:trHeight w:val="36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C330CE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343305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Раменский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95F4AC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СОШ №22 с УИОП</w:t>
            </w:r>
          </w:p>
        </w:tc>
      </w:tr>
    </w:tbl>
    <w:p w14:paraId="14B36AF7" w14:textId="77777777" w:rsidR="003323B0" w:rsidRPr="00636DC1" w:rsidRDefault="003323B0" w:rsidP="00636DC1">
      <w:pPr>
        <w:shd w:val="clear" w:color="auto" w:fill="FFFFFF"/>
        <w:spacing w:after="0" w:line="276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3.4. Ключевые кол</w:t>
      </w:r>
      <w:r w:rsidR="0049158F"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ичественные показатели РСП</w:t>
      </w:r>
    </w:p>
    <w:tbl>
      <w:tblPr>
        <w:tblW w:w="9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42"/>
        <w:gridCol w:w="1546"/>
      </w:tblGrid>
      <w:tr w:rsidR="003323B0" w:rsidRPr="004839EB" w14:paraId="4D082674" w14:textId="77777777" w:rsidTr="00636DC1">
        <w:trPr>
          <w:trHeight w:val="384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1B37DC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3ABA41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3323B0" w:rsidRPr="004839EB" w14:paraId="4E6822C1" w14:textId="77777777" w:rsidTr="00636DC1">
        <w:trPr>
          <w:trHeight w:val="37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B81DFC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РСП по направлению (на конец года)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633153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3323B0" w:rsidRPr="004839EB" w14:paraId="11534E66" w14:textId="77777777" w:rsidTr="00636DC1">
        <w:trPr>
          <w:trHeight w:val="37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0A2BA5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Городских округов, охваченных деятельностью РСП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391122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3323B0" w:rsidRPr="004839EB" w14:paraId="2AA1E931" w14:textId="77777777" w:rsidTr="00636DC1">
        <w:trPr>
          <w:trHeight w:val="38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F35B13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педагогов-стажёров за 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F9AE55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567</w:t>
            </w:r>
          </w:p>
        </w:tc>
      </w:tr>
      <w:tr w:rsidR="003323B0" w:rsidRPr="004839EB" w14:paraId="5435083F" w14:textId="77777777" w:rsidTr="00636DC1">
        <w:trPr>
          <w:trHeight w:val="38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7BCF60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мероприятий РСП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CF4FCB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</w:t>
            </w:r>
          </w:p>
        </w:tc>
      </w:tr>
      <w:tr w:rsidR="003323B0" w:rsidRPr="004839EB" w14:paraId="7A5AC0E8" w14:textId="77777777" w:rsidTr="00636DC1">
        <w:trPr>
          <w:trHeight w:val="37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8A2923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Создано методических продуктов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58EBCB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~100</w:t>
            </w:r>
          </w:p>
        </w:tc>
      </w:tr>
      <w:tr w:rsidR="003323B0" w:rsidRPr="004839EB" w14:paraId="072158F1" w14:textId="77777777" w:rsidTr="00636DC1">
        <w:trPr>
          <w:trHeight w:val="76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A76F5C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Фестиваля «Педагог-педагогу: мастерство наставничества»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67BF43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</w:tbl>
    <w:p w14:paraId="292C9563" w14:textId="77777777" w:rsidR="00636DC1" w:rsidRDefault="00636DC1" w:rsidP="004839E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7484B690" w14:textId="77777777" w:rsidR="00636DC1" w:rsidRDefault="00636DC1" w:rsidP="004839E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8984AF1" w14:textId="77777777" w:rsidR="00636DC1" w:rsidRDefault="00636DC1" w:rsidP="004839E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255DC2BC" w14:textId="225CAE52" w:rsidR="003323B0" w:rsidRPr="00636DC1" w:rsidRDefault="003323B0" w:rsidP="004839E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3.5. Проблемы и выявленные дефициты</w:t>
      </w:r>
    </w:p>
    <w:tbl>
      <w:tblPr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7"/>
        <w:gridCol w:w="6026"/>
      </w:tblGrid>
      <w:tr w:rsidR="003323B0" w:rsidRPr="004839EB" w14:paraId="45CA4FB4" w14:textId="77777777" w:rsidTr="00636DC1">
        <w:trPr>
          <w:trHeight w:val="386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046E15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проблем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FFCF8E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Конкретные проявления</w:t>
            </w:r>
          </w:p>
        </w:tc>
      </w:tr>
      <w:tr w:rsidR="003323B0" w:rsidRPr="004839EB" w14:paraId="27254D1B" w14:textId="77777777" w:rsidTr="00636DC1">
        <w:trPr>
          <w:trHeight w:val="76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60936A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формата деятельности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044057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 РСП исключены за несоблюдение формата (Балашиха, Раменское)</w:t>
            </w:r>
          </w:p>
        </w:tc>
      </w:tr>
      <w:tr w:rsidR="003323B0" w:rsidRPr="004839EB" w14:paraId="44929775" w14:textId="77777777" w:rsidTr="00636DC1">
        <w:trPr>
          <w:trHeight w:val="76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0BD641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открытость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276676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начальном этапе часть площадок не имела полноценного информационного сопровождения</w:t>
            </w:r>
          </w:p>
        </w:tc>
      </w:tr>
      <w:tr w:rsidR="003323B0" w:rsidRPr="004839EB" w14:paraId="06F1B72B" w14:textId="77777777" w:rsidTr="00636DC1">
        <w:trPr>
          <w:trHeight w:val="38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C92E22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обратной связи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FBA4E5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Требуется повышение конкретизации в отзывах стажёров</w:t>
            </w:r>
          </w:p>
        </w:tc>
      </w:tr>
      <w:tr w:rsidR="003323B0" w:rsidRPr="004839EB" w14:paraId="4F6F5178" w14:textId="77777777" w:rsidTr="00636DC1">
        <w:trPr>
          <w:trHeight w:val="76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0C9529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Вовлечённость в фестивальную деятельность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C303A3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Требует</w:t>
            </w:r>
            <w:r w:rsidR="00F3792F"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активизация участия РСП</w:t>
            </w:r>
          </w:p>
        </w:tc>
      </w:tr>
    </w:tbl>
    <w:p w14:paraId="7C953D7C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Деятельность проектной лаборатории «Формула успеха»</w:t>
      </w:r>
    </w:p>
    <w:p w14:paraId="0464B689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4.1. Сопровождение и поддержка молодых педагогов в первые три года</w:t>
      </w:r>
    </w:p>
    <w:p w14:paraId="26BB5C3F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первые 3 года работы молодые педагоги Московской области включены в систему мероприятий, которая составляет годовой цикл. Ключевым элементом этой системы является обеспечение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единства методических подходов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 сопровождению молодых специалистов через разработку и предоставление универсальных инструментов и техник наставнической деятельности.</w:t>
      </w:r>
    </w:p>
    <w:p w14:paraId="7CCE9262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ЦНППМ КУРО обеспечивает:</w:t>
      </w:r>
    </w:p>
    <w:p w14:paraId="1BD2ADF8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разработку и тиражирование типовых документов (Положений, шаблонов ППН и ИОМ, чек-листов, диагностических анкет);</w:t>
      </w:r>
    </w:p>
    <w:p w14:paraId="7C68BA03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проведение обучающих мероприятий для наставников и молодых специалистов;</w:t>
      </w:r>
    </w:p>
    <w:p w14:paraId="58B50AC3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создание единого информационно-методического пространства для обмена опытом;</w:t>
      </w:r>
    </w:p>
    <w:p w14:paraId="346AB67A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мониторинг и анализ эффективности реализуемых подходов.</w:t>
      </w:r>
    </w:p>
    <w:p w14:paraId="7CE745C7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Основная задача — обеспечить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единство подходов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 сопровождению молодых специалистов на всех уровнях (региональном, муниципальном, институциональном) через предоставление готовых инструментов и техник наставнической деятельности.</w:t>
      </w:r>
    </w:p>
    <w:p w14:paraId="4F6CCCDE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4.2. Образовательный интенсив «Конструирование современного урока: от идеи к результату»</w:t>
      </w:r>
    </w:p>
    <w:p w14:paraId="1BFC37F1" w14:textId="62686661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Интенсив реализован на цифровой платформе </w:t>
      </w:r>
      <w:proofErr w:type="spellStart"/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Moodle</w:t>
      </w:r>
      <w:proofErr w:type="spellEnd"/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</w:t>
      </w:r>
      <w:r w:rsidR="00636DC1"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https://zavuch.asou-mo.ru/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с разделением на два этапа: теоретический (февраль) и практический (апрель).</w:t>
      </w:r>
    </w:p>
    <w:p w14:paraId="35FAE37B" w14:textId="77777777" w:rsidR="003323B0" w:rsidRPr="00636DC1" w:rsidRDefault="003323B0" w:rsidP="00636DC1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Динамика числа педагогов, прошедших защиту методической разработки:</w:t>
      </w:r>
    </w:p>
    <w:tbl>
      <w:tblPr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0"/>
        <w:gridCol w:w="5288"/>
        <w:gridCol w:w="2749"/>
      </w:tblGrid>
      <w:tr w:rsidR="003323B0" w:rsidRPr="004839EB" w14:paraId="6138C3A6" w14:textId="77777777" w:rsidTr="00636DC1">
        <w:trPr>
          <w:trHeight w:val="381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F5B1BC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B06127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8BBF5A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</w:tc>
      </w:tr>
      <w:tr w:rsidR="003323B0" w:rsidRPr="004839EB" w14:paraId="1EBB795D" w14:textId="77777777" w:rsidTr="00636DC1">
        <w:trPr>
          <w:trHeight w:val="36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B69CFB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B135AE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652EA7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3323B0" w:rsidRPr="004839EB" w14:paraId="5FE13A4A" w14:textId="77777777" w:rsidTr="00636DC1">
        <w:trPr>
          <w:trHeight w:val="38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2B9D35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3ACB7A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9CDD44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+120,6%</w:t>
            </w:r>
          </w:p>
        </w:tc>
      </w:tr>
      <w:tr w:rsidR="003323B0" w:rsidRPr="004839EB" w14:paraId="150AECD4" w14:textId="77777777" w:rsidTr="00636DC1">
        <w:trPr>
          <w:trHeight w:val="38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8618C0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705EDB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F3E0FC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+281,3%</w:t>
            </w:r>
          </w:p>
        </w:tc>
      </w:tr>
      <w:tr w:rsidR="003323B0" w:rsidRPr="004839EB" w14:paraId="274614FA" w14:textId="77777777" w:rsidTr="00636DC1">
        <w:trPr>
          <w:trHeight w:val="36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2C4D37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9B2CC5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1149B8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-44,1%</w:t>
            </w:r>
          </w:p>
        </w:tc>
      </w:tr>
      <w:tr w:rsidR="003323B0" w:rsidRPr="004839EB" w14:paraId="0290E6DA" w14:textId="77777777" w:rsidTr="00636DC1">
        <w:trPr>
          <w:trHeight w:val="38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9F7B7C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511484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8D0F4E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+19,4%</w:t>
            </w:r>
          </w:p>
        </w:tc>
      </w:tr>
      <w:tr w:rsidR="003323B0" w:rsidRPr="004839EB" w14:paraId="4EE783C3" w14:textId="77777777" w:rsidTr="00636DC1">
        <w:trPr>
          <w:trHeight w:val="38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F4DF90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314ACA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0F100D" w14:textId="77777777" w:rsidR="003323B0" w:rsidRPr="004839EB" w:rsidRDefault="003323B0" w:rsidP="00483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9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+5,2%</w:t>
            </w:r>
          </w:p>
        </w:tc>
      </w:tr>
    </w:tbl>
    <w:p w14:paraId="22B69CCB" w14:textId="77777777" w:rsidR="003323B0" w:rsidRPr="00636DC1" w:rsidRDefault="003323B0" w:rsidP="00636DC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Результаты реализации интенсива в 2026 году:</w:t>
      </w:r>
    </w:p>
    <w:tbl>
      <w:tblPr>
        <w:tblW w:w="8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21"/>
        <w:gridCol w:w="1736"/>
      </w:tblGrid>
      <w:tr w:rsidR="003323B0" w:rsidRPr="00435C54" w14:paraId="03729920" w14:textId="77777777" w:rsidTr="00636DC1">
        <w:trPr>
          <w:trHeight w:val="395"/>
          <w:tblHeader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A9E020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08174C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3323B0" w:rsidRPr="00435C54" w14:paraId="16FBDFAD" w14:textId="77777777" w:rsidTr="00636DC1">
        <w:trPr>
          <w:trHeight w:val="381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692449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участников по предварительной регистрации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A1DF30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 чел.</w:t>
            </w:r>
          </w:p>
        </w:tc>
      </w:tr>
      <w:tr w:rsidR="003323B0" w:rsidRPr="00435C54" w14:paraId="4CCD952A" w14:textId="77777777" w:rsidTr="00636DC1">
        <w:trPr>
          <w:trHeight w:val="395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C09BE8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зарегистрированных на платформе </w:t>
            </w:r>
            <w:proofErr w:type="spellStart"/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29FCA2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 чел.</w:t>
            </w:r>
          </w:p>
        </w:tc>
      </w:tr>
      <w:tr w:rsidR="003323B0" w:rsidRPr="00435C54" w14:paraId="1B648364" w14:textId="77777777" w:rsidTr="00636DC1">
        <w:trPr>
          <w:trHeight w:val="395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E03C96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успешно завершивших интенсив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80EF2F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175 чел.</w:t>
            </w:r>
          </w:p>
        </w:tc>
      </w:tr>
      <w:tr w:rsidR="003323B0" w:rsidRPr="00435C54" w14:paraId="14BA0509" w14:textId="77777777" w:rsidTr="00636DC1">
        <w:trPr>
          <w:trHeight w:val="381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115855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региональных выступлений в рамках интенсива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76C040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116 чел.</w:t>
            </w:r>
          </w:p>
        </w:tc>
      </w:tr>
    </w:tbl>
    <w:p w14:paraId="3F5FDD12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Отдельные достижения:</w:t>
      </w:r>
    </w:p>
    <w:p w14:paraId="5BB0DB39" w14:textId="77777777" w:rsidR="003323B0" w:rsidRPr="00636DC1" w:rsidRDefault="003323B0" w:rsidP="00435C54">
      <w:pPr>
        <w:numPr>
          <w:ilvl w:val="0"/>
          <w:numId w:val="10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Впервые выступления прошли в формате </w:t>
      </w:r>
      <w:proofErr w:type="spellStart"/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Pecha-Kucha</w:t>
      </w:r>
      <w:proofErr w:type="spellEnd"/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что позволило увеличить количество выступлений в 4 раза.</w:t>
      </w:r>
    </w:p>
    <w:p w14:paraId="2AD6F1D3" w14:textId="77777777" w:rsidR="003323B0" w:rsidRPr="00636DC1" w:rsidRDefault="003323B0" w:rsidP="00435C54">
      <w:pPr>
        <w:numPr>
          <w:ilvl w:val="0"/>
          <w:numId w:val="10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Повышена вовлечённость педагогического сообщества в процесс обмена практиками.</w:t>
      </w:r>
    </w:p>
    <w:p w14:paraId="1307F682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4.3. Региональный конкурс методических разработок «Мой урок по ФГОС»</w:t>
      </w:r>
    </w:p>
    <w:p w14:paraId="33889E50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Конкурс направлен на повышение профессиональной компетентности молодых педагогов в условиях реализации обновленных ФГОС; выявление и распространение успешного профессионального опыта реализации идей системно-деятельностного подхода среди молодых педагогов, а также оказание методической поддержки в профессиональном становлении молодых педагогов.</w:t>
      </w:r>
    </w:p>
    <w:p w14:paraId="1B2E28AC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Динамика конкурсной активности: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3616"/>
        <w:gridCol w:w="1713"/>
        <w:gridCol w:w="1385"/>
      </w:tblGrid>
      <w:tr w:rsidR="003323B0" w:rsidRPr="00435C54" w14:paraId="2C1129DD" w14:textId="77777777" w:rsidTr="00636DC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DB1E82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2E3AC3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участников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914D5E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51D2D0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Призёры</w:t>
            </w:r>
          </w:p>
        </w:tc>
      </w:tr>
      <w:tr w:rsidR="003323B0" w:rsidRPr="00435C54" w14:paraId="4E932B3C" w14:textId="77777777" w:rsidTr="00636DC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7FD4E2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16B486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184B08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0316EB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3323B0" w:rsidRPr="00435C54" w14:paraId="5B0CDAE5" w14:textId="77777777" w:rsidTr="00636DC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EE6BEB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AF0F62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EDE391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3FF7A9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3323B0" w:rsidRPr="00435C54" w14:paraId="60887F34" w14:textId="77777777" w:rsidTr="00636DC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366E7E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398F73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40E0AF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F84C00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3323B0" w:rsidRPr="00435C54" w14:paraId="57D87022" w14:textId="77777777" w:rsidTr="00636DC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84DA9C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C38204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5FAA4C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14ED17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3323B0" w:rsidRPr="00435C54" w14:paraId="5F564460" w14:textId="77777777" w:rsidTr="00636DC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52ADF5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E84F2A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32032E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(сентябрь)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B0DE8B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(сентябрь)</w:t>
            </w:r>
          </w:p>
        </w:tc>
      </w:tr>
    </w:tbl>
    <w:p w14:paraId="0B89F477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Ключевой вывод: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введение региональных сертификатов о проведении открытого урока, дающих дополнительные баллы при аттестации, стало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главным драйвером роста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числа участников конкурса — с 155 в 2025 году до 386 в 2026 году (+149%).</w:t>
      </w:r>
    </w:p>
    <w:p w14:paraId="467427B0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4.4. VI Региональный Слёт молодых педагогов и их наставников</w:t>
      </w:r>
    </w:p>
    <w:p w14:paraId="71235617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Дата проведения очного этапа: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27 января 2026 года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Тема: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«Функциональная грамотность: от урока к жизни»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73AA914F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Статистика участия:</w:t>
      </w:r>
    </w:p>
    <w:tbl>
      <w:tblPr>
        <w:tblW w:w="9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2"/>
        <w:gridCol w:w="2958"/>
      </w:tblGrid>
      <w:tr w:rsidR="003323B0" w:rsidRPr="00435C54" w14:paraId="29907591" w14:textId="77777777" w:rsidTr="00435C54">
        <w:trPr>
          <w:trHeight w:val="382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9585B2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370390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3323B0" w:rsidRPr="00435C54" w14:paraId="732A232F" w14:textId="77777777" w:rsidTr="00435C54">
        <w:trPr>
          <w:trHeight w:val="36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FB15BE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подано заявок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7DDA3D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</w:t>
            </w:r>
          </w:p>
        </w:tc>
      </w:tr>
      <w:tr w:rsidR="003323B0" w:rsidRPr="00435C54" w14:paraId="678978CC" w14:textId="77777777" w:rsidTr="00435C54">
        <w:trPr>
          <w:trHeight w:val="38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94B7CA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Допущено к участию (прошли модерацию)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5B81A6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 работы (61,6%)</w:t>
            </w:r>
          </w:p>
        </w:tc>
      </w:tr>
      <w:tr w:rsidR="003323B0" w:rsidRPr="00435C54" w14:paraId="71B63533" w14:textId="77777777" w:rsidTr="00435C54">
        <w:trPr>
          <w:trHeight w:val="38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EC0C7E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Очные выступления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A80435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работ</w:t>
            </w:r>
          </w:p>
        </w:tc>
      </w:tr>
      <w:tr w:rsidR="003323B0" w:rsidRPr="00435C54" w14:paraId="5D7B9C1E" w14:textId="77777777" w:rsidTr="00435C54">
        <w:trPr>
          <w:trHeight w:val="369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23DE75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Заочные публикации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1A354C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 работы</w:t>
            </w:r>
          </w:p>
        </w:tc>
      </w:tr>
      <w:tr w:rsidR="003323B0" w:rsidRPr="00435C54" w14:paraId="5B359C24" w14:textId="77777777" w:rsidTr="00435C54">
        <w:trPr>
          <w:trHeight w:val="38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21203C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образований-участников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DE88DF" w14:textId="77777777" w:rsidR="003323B0" w:rsidRPr="00435C54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C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из 56 (46,4%)</w:t>
            </w:r>
          </w:p>
        </w:tc>
      </w:tr>
    </w:tbl>
    <w:p w14:paraId="32B3F5B5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Наиболее активные территории:</w:t>
      </w:r>
    </w:p>
    <w:p w14:paraId="3CE5F86C" w14:textId="77777777" w:rsidR="003323B0" w:rsidRPr="00636DC1" w:rsidRDefault="003323B0" w:rsidP="00435C54">
      <w:pPr>
        <w:numPr>
          <w:ilvl w:val="0"/>
          <w:numId w:val="11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Одинцовский </w:t>
      </w:r>
      <w:proofErr w:type="spellStart"/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г.о</w:t>
      </w:r>
      <w:proofErr w:type="spellEnd"/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— 20 заявок</w:t>
      </w:r>
    </w:p>
    <w:p w14:paraId="5D780EA4" w14:textId="77777777" w:rsidR="003323B0" w:rsidRPr="00636DC1" w:rsidRDefault="003323B0" w:rsidP="00435C54">
      <w:pPr>
        <w:numPr>
          <w:ilvl w:val="0"/>
          <w:numId w:val="11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Богородский </w:t>
      </w:r>
      <w:proofErr w:type="spellStart"/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г.о</w:t>
      </w:r>
      <w:proofErr w:type="spellEnd"/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— 14 заявок</w:t>
      </w:r>
    </w:p>
    <w:p w14:paraId="61D68763" w14:textId="77777777" w:rsidR="003323B0" w:rsidRPr="00636DC1" w:rsidRDefault="003323B0" w:rsidP="00435C54">
      <w:pPr>
        <w:numPr>
          <w:ilvl w:val="0"/>
          <w:numId w:val="11"/>
        </w:numPr>
        <w:shd w:val="clear" w:color="auto" w:fill="FFFFFF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Королёвский</w:t>
      </w:r>
      <w:proofErr w:type="spellEnd"/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г.о</w:t>
      </w:r>
      <w:proofErr w:type="spellEnd"/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— 6 заявок</w:t>
      </w:r>
    </w:p>
    <w:p w14:paraId="7E14CAAF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Распределение по тематическим направлениям:</w:t>
      </w:r>
    </w:p>
    <w:tbl>
      <w:tblPr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6"/>
        <w:gridCol w:w="2115"/>
        <w:gridCol w:w="2046"/>
      </w:tblGrid>
      <w:tr w:rsidR="003323B0" w:rsidRPr="00876716" w14:paraId="50EBC0C2" w14:textId="77777777" w:rsidTr="00636DC1">
        <w:trPr>
          <w:trHeight w:val="737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B0A716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06FF96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работ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87FC6D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3323B0" w:rsidRPr="00876716" w14:paraId="05CE2056" w14:textId="77777777" w:rsidTr="00636DC1">
        <w:trPr>
          <w:trHeight w:val="37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4EA02C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Читательская грамотность в цифровом мире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63C60D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B1A32F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30,2%</w:t>
            </w:r>
          </w:p>
        </w:tc>
      </w:tr>
      <w:tr w:rsidR="003323B0" w:rsidRPr="00876716" w14:paraId="3425E182" w14:textId="77777777" w:rsidTr="00636DC1">
        <w:trPr>
          <w:trHeight w:val="73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BB4A0C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глобальных компетенций и креативного мышления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14A126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771322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23,3%</w:t>
            </w:r>
          </w:p>
        </w:tc>
      </w:tr>
      <w:tr w:rsidR="003323B0" w:rsidRPr="00876716" w14:paraId="23FAB8AA" w14:textId="77777777" w:rsidTr="00636DC1">
        <w:trPr>
          <w:trHeight w:val="37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49101E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Математическая грамотность для повседневной жизни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FC2B37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128811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15,1%</w:t>
            </w:r>
          </w:p>
        </w:tc>
      </w:tr>
      <w:tr w:rsidR="003323B0" w:rsidRPr="00876716" w14:paraId="2A6A57CD" w14:textId="77777777" w:rsidTr="00636DC1">
        <w:trPr>
          <w:trHeight w:val="37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8B05FB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Естественнонаучная грамотность и картина мира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715F2D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5D17E4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14,0%</w:t>
            </w:r>
          </w:p>
        </w:tc>
      </w:tr>
      <w:tr w:rsidR="003323B0" w:rsidRPr="00876716" w14:paraId="2891E08F" w14:textId="77777777" w:rsidTr="00636DC1">
        <w:trPr>
          <w:trHeight w:val="36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B7225F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грамотность как основа жизненного успеха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AE7A9E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A2CCA6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10,5%</w:t>
            </w:r>
          </w:p>
        </w:tc>
      </w:tr>
      <w:tr w:rsidR="003323B0" w:rsidRPr="00876716" w14:paraId="5501F632" w14:textId="77777777" w:rsidTr="00636DC1">
        <w:trPr>
          <w:trHeight w:val="37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60A922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 инструменты для оценки и развития ФГ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457FBA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41DE83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7,0%</w:t>
            </w:r>
          </w:p>
        </w:tc>
      </w:tr>
    </w:tbl>
    <w:p w14:paraId="474EB541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очного этапа:</w:t>
      </w:r>
    </w:p>
    <w:p w14:paraId="318C5754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Очный этап Слёта прошёл 27 января 2026 года в конференц-зале ЦНППМ КУРО. Общее количество участников очной части составило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32 человека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Ещё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37 педагогов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присоединились к мероприятию в режиме онлайн-трансляции.</w:t>
      </w:r>
    </w:p>
    <w:p w14:paraId="6FFF0DC0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4.5. Работа с методическим активом</w:t>
      </w:r>
    </w:p>
    <w:p w14:paraId="26BF6F98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Численность методического актива Московской области: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1051 педагог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(педагоги, показавшие высокие результаты диагностики — от 76% выполнения заданий, прошедшие специальную подготовку и включённые в систему методического сопровождения коллег).</w:t>
      </w:r>
    </w:p>
    <w:p w14:paraId="1928E2FA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Функции методического актива:</w:t>
      </w:r>
    </w:p>
    <w:p w14:paraId="5098529B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Оказание методической помощи педагогам в разработке и реализации ИОМ</w:t>
      </w:r>
    </w:p>
    <w:p w14:paraId="7EA5F094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Проведение консультаций для наставнических пар</w:t>
      </w:r>
    </w:p>
    <w:p w14:paraId="3F0B49AA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Организация мероприятий неформального образования</w:t>
      </w:r>
    </w:p>
    <w:p w14:paraId="2F15C7D0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Трансляция эффективных педагогических практик</w:t>
      </w:r>
    </w:p>
    <w:p w14:paraId="719F5438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Участие в работе региональных стажировочных площадок</w:t>
      </w:r>
    </w:p>
    <w:p w14:paraId="086EEA7F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Экспертиза методических разработок молодых специалистов</w:t>
      </w:r>
    </w:p>
    <w:p w14:paraId="2226D13F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Обучение и сопровождение методического актива:</w:t>
      </w:r>
    </w:p>
    <w:tbl>
      <w:tblPr>
        <w:tblW w:w="8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5"/>
        <w:gridCol w:w="5269"/>
        <w:gridCol w:w="2109"/>
      </w:tblGrid>
      <w:tr w:rsidR="003323B0" w:rsidRPr="00876716" w14:paraId="1AFBB18E" w14:textId="77777777" w:rsidTr="00636DC1">
        <w:trPr>
          <w:trHeight w:val="784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361FD3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6FB580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92ACCB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3323B0" w:rsidRPr="00876716" w14:paraId="760CAB31" w14:textId="77777777" w:rsidTr="00636DC1">
        <w:trPr>
          <w:trHeight w:val="39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D744D7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78C50C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«Проектируем ИОМ»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2C2823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323B0" w:rsidRPr="00876716" w14:paraId="6B33FB06" w14:textId="77777777" w:rsidTr="00636DC1">
        <w:trPr>
          <w:trHeight w:val="39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1066E4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482ED8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«Проектируем ИОМ»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39CB2A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3323B0" w:rsidRPr="00876716" w14:paraId="5A590505" w14:textId="77777777" w:rsidTr="00636DC1">
        <w:trPr>
          <w:trHeight w:val="38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31FD2E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CAAC0C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«Проектируем ИОМ»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371623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3323B0" w:rsidRPr="00876716" w14:paraId="14DDFE49" w14:textId="77777777" w:rsidTr="00636DC1">
        <w:trPr>
          <w:trHeight w:val="39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227586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034DF3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«Проектируем ИОМ»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D24CEC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3323B0" w:rsidRPr="00876716" w14:paraId="32DA073E" w14:textId="77777777" w:rsidTr="00636DC1">
        <w:trPr>
          <w:trHeight w:val="39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70F66F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AAD7D7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«Проектируем ИОМ»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2732F1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3323B0" w:rsidRPr="00876716" w14:paraId="1D133190" w14:textId="77777777" w:rsidTr="00636DC1">
        <w:trPr>
          <w:trHeight w:val="78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549822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5D3C8C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 «Проектируем ИОМ, который работает: от диагностики дефицитов до реального роста педагога»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E8ABC9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272</w:t>
            </w:r>
          </w:p>
        </w:tc>
      </w:tr>
    </w:tbl>
    <w:p w14:paraId="04611864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Итого по работе с методическим активом: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6 мероприятий,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421 участник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1BF154D9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4.6. Сопровождение педагогов-наставников</w:t>
      </w:r>
    </w:p>
    <w:p w14:paraId="1450DC3B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4.6.1. Образовательный интенсив «Школа наставничества»</w:t>
      </w:r>
    </w:p>
    <w:p w14:paraId="7D1D7D46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отчетный период проведено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14 мероприятий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рамках цикла «Школа наставников», общее число участников —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1311 человек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6F5BEF52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Тематическая структура мероприятий:</w:t>
      </w:r>
    </w:p>
    <w:tbl>
      <w:tblPr>
        <w:tblW w:w="10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5"/>
        <w:gridCol w:w="2942"/>
      </w:tblGrid>
      <w:tr w:rsidR="003323B0" w:rsidRPr="00876716" w14:paraId="6B8AEE0B" w14:textId="77777777" w:rsidTr="00636DC1">
        <w:trPr>
          <w:tblHeader/>
        </w:trPr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F91799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0B1755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3323B0" w:rsidRPr="00876716" w14:paraId="35CB3A21" w14:textId="77777777" w:rsidTr="00636DC1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DB17DA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Вариативные системы наставничества ОО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2EE9C7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</w:tr>
      <w:tr w:rsidR="003323B0" w:rsidRPr="00876716" w14:paraId="3D0A3304" w14:textId="77777777" w:rsidTr="00636DC1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81DEBA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 горизонты: тренды, инновации и новые педагогические практики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4A5E23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3323B0" w:rsidRPr="00876716" w14:paraId="43612526" w14:textId="77777777" w:rsidTr="00636DC1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53F32C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урока как инструмент профессионального развития учителя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A4CD34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  <w:tr w:rsidR="003323B0" w:rsidRPr="00876716" w14:paraId="6E7DC01B" w14:textId="77777777" w:rsidTr="00636DC1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DAF3F5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Молодые педагоги: преодолеваем профессиональные дефициты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CDA69D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</w:tr>
      <w:tr w:rsidR="003323B0" w:rsidRPr="00876716" w14:paraId="0D15B18A" w14:textId="77777777" w:rsidTr="00636DC1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3FC6EA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Конкурсу «Эффективные практики наставничества педагогов»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BEE9A1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3323B0" w:rsidRPr="00876716" w14:paraId="5FBF1983" w14:textId="77777777" w:rsidTr="00636DC1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48ABC4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педагога-наставника в адаптации вновь принятых педагогов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F22D42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3323B0" w:rsidRPr="00876716" w14:paraId="0FBA3CFC" w14:textId="77777777" w:rsidTr="00636DC1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429CF1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Пошаговое руководство по проектированию системы наставничества в ОО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8BA809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3323B0" w:rsidRPr="00876716" w14:paraId="7D86185D" w14:textId="77777777" w:rsidTr="00636DC1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C24F9C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эффективности наставничества: от данных к решениям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74F921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3323B0" w:rsidRPr="00876716" w14:paraId="163AB1FE" w14:textId="77777777" w:rsidTr="00636DC1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619C87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профессиональных компетенций педагога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BE9A84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3323B0" w:rsidRPr="00876716" w14:paraId="0E3BF849" w14:textId="77777777" w:rsidTr="00636DC1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CB104C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Техники эффективной обратной связи: как развивать, не критикуя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3D2832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3323B0" w:rsidRPr="00876716" w14:paraId="3DC1E551" w14:textId="77777777" w:rsidTr="00636DC1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B0AE23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ППН: структура, логика, практические инструменты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152F3B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</w:p>
        </w:tc>
      </w:tr>
      <w:tr w:rsidR="003323B0" w:rsidRPr="00876716" w14:paraId="2874EA64" w14:textId="77777777" w:rsidTr="00636DC1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872A11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Справочника-навигатора для молодого педагога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65BF9E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3323B0" w:rsidRPr="00876716" w14:paraId="6A551732" w14:textId="77777777" w:rsidTr="00636DC1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50B793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Молодые педагоги: преодолеваем профессиональные дефициты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9F538D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3323B0" w:rsidRPr="00876716" w14:paraId="6169F883" w14:textId="77777777" w:rsidTr="00636DC1">
        <w:tc>
          <w:tcPr>
            <w:tcW w:w="722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67C43C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E0214A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1311</w:t>
            </w:r>
          </w:p>
        </w:tc>
      </w:tr>
    </w:tbl>
    <w:p w14:paraId="396F9155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4.6.2. Серия кейс-семинаров с разбором лучших практик от ММС</w:t>
      </w:r>
    </w:p>
    <w:p w14:paraId="08273842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Цель: создание единого информационно-методического поля вокруг задач по развитию института наставничества через трансляцию успешных муниципальных практик.</w:t>
      </w:r>
    </w:p>
    <w:tbl>
      <w:tblPr>
        <w:tblW w:w="9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1"/>
        <w:gridCol w:w="4843"/>
        <w:gridCol w:w="2622"/>
      </w:tblGrid>
      <w:tr w:rsidR="003323B0" w:rsidRPr="00876716" w14:paraId="3180E889" w14:textId="77777777" w:rsidTr="00636DC1">
        <w:trPr>
          <w:trHeight w:val="381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A5EF4D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DA4712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E55F2C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3323B0" w:rsidRPr="00876716" w14:paraId="79F31B71" w14:textId="77777777" w:rsidTr="00636DC1">
        <w:trPr>
          <w:trHeight w:val="36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65A989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25B77A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Кейс-семинар с разбором лучших практик от ММС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FC7A78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3323B0" w:rsidRPr="00876716" w14:paraId="4A1E41EE" w14:textId="77777777" w:rsidTr="00636DC1">
        <w:trPr>
          <w:trHeight w:val="38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70B3AF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AA47AC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Кейс-семинар с разбором лучших практик от ММС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8C5824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3323B0" w:rsidRPr="00876716" w14:paraId="74535CCB" w14:textId="77777777" w:rsidTr="00636DC1">
        <w:trPr>
          <w:trHeight w:val="38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D43409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DCF850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Кейс-семинар с разбором лучших практик от ММС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2EF400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3323B0" w:rsidRPr="00876716" w14:paraId="01B2F465" w14:textId="77777777" w:rsidTr="00636DC1">
        <w:trPr>
          <w:trHeight w:val="36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1BCBCF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66ABF9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Кейс-семинар с разбором лучших практик от ММС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E05F3F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</w:tr>
    </w:tbl>
    <w:p w14:paraId="49566796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Итого по кейс-семинарам: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4 мероприятия,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314 участников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12D0B55F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Динамика роста участников: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40 до 193 человек (+382,5% за период), что свидетельствует о возрастающем интересе педагогического сообщества к обмену практиками наставничества.</w:t>
      </w:r>
    </w:p>
    <w:p w14:paraId="6BCAB9C0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4.6.3. Практикумы «Разработка Справочника-навигатора для молодого педагога»</w:t>
      </w:r>
    </w:p>
    <w:tbl>
      <w:tblPr>
        <w:tblW w:w="9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8"/>
        <w:gridCol w:w="5127"/>
        <w:gridCol w:w="2321"/>
      </w:tblGrid>
      <w:tr w:rsidR="003323B0" w:rsidRPr="00876716" w14:paraId="79ED704F" w14:textId="77777777" w:rsidTr="00636DC1">
        <w:trPr>
          <w:trHeight w:val="764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44FC73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95B1CE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D2E024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3323B0" w:rsidRPr="00876716" w14:paraId="77BD9E1B" w14:textId="77777777" w:rsidTr="00636DC1">
        <w:trPr>
          <w:trHeight w:val="77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FA8AFD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B2C694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«Разработка Справочника-навигатора для молодого педагога»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78FE38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3323B0" w:rsidRPr="00876716" w14:paraId="0E91F1D7" w14:textId="77777777" w:rsidTr="00636DC1">
        <w:trPr>
          <w:trHeight w:val="76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676413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7706E4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«Разработка Справочника-навигатора для молодого педагога»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503870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3323B0" w:rsidRPr="00876716" w14:paraId="7CCC911B" w14:textId="77777777" w:rsidTr="00636DC1">
        <w:trPr>
          <w:trHeight w:val="76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F76DB8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38F08E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«Разработка Справочника-навигатора для молодого педагога»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7140B6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</w:tr>
      <w:tr w:rsidR="003323B0" w:rsidRPr="00876716" w14:paraId="1CA4D4E0" w14:textId="77777777" w:rsidTr="00636DC1">
        <w:trPr>
          <w:trHeight w:val="76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E7B6EA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60FD76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«Разработка Справочника-навигатора для молодого педагога»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E85229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</w:tbl>
    <w:p w14:paraId="7A875104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Итого по практикумам: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4 мероприятия,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512 участников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343BF6C6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4.6.4. Практика «Ассистент преподавателя в наставничестве: ресурсы, решения, результаты»</w:t>
      </w:r>
    </w:p>
    <w:tbl>
      <w:tblPr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7"/>
        <w:gridCol w:w="4942"/>
        <w:gridCol w:w="2525"/>
      </w:tblGrid>
      <w:tr w:rsidR="003323B0" w:rsidRPr="00876716" w14:paraId="5B230B92" w14:textId="77777777" w:rsidTr="00636DC1">
        <w:trPr>
          <w:trHeight w:val="776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76C831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EAFDD5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мероприятия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189BEF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3323B0" w:rsidRPr="00876716" w14:paraId="44BE99AD" w14:textId="77777777" w:rsidTr="00636DC1">
        <w:trPr>
          <w:trHeight w:val="79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7FC185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2FF138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«Ассистент преподавателя в наставничестве»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45CC62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323B0" w:rsidRPr="00876716" w14:paraId="6285C205" w14:textId="77777777" w:rsidTr="00636DC1">
        <w:trPr>
          <w:trHeight w:val="77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1A6606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C8EEC4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«Ассистент преподавателя в наставничестве»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7C8EF9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</w:tbl>
    <w:p w14:paraId="4071124F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Итого по практике: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2 мероприятия,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81 участник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4CD82808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4.7. IV Региональная ярмарка инновационных практик организации наставничества</w:t>
      </w:r>
    </w:p>
    <w:p w14:paraId="1B8491C0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Дата проведения: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16–17 июня 2026 года.</w:t>
      </w:r>
    </w:p>
    <w:p w14:paraId="47D83A3B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Статистика участия:</w:t>
      </w:r>
    </w:p>
    <w:tbl>
      <w:tblPr>
        <w:tblW w:w="9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5"/>
        <w:gridCol w:w="2398"/>
      </w:tblGrid>
      <w:tr w:rsidR="003323B0" w:rsidRPr="00876716" w14:paraId="45A8F0DF" w14:textId="77777777" w:rsidTr="00636DC1">
        <w:trPr>
          <w:trHeight w:val="392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3ECE36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79D337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3323B0" w:rsidRPr="00876716" w14:paraId="300AB731" w14:textId="77777777" w:rsidTr="00636DC1">
        <w:trPr>
          <w:trHeight w:val="37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2D79A5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заявок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A09897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</w:tr>
      <w:tr w:rsidR="003323B0" w:rsidRPr="00876716" w14:paraId="0896953F" w14:textId="77777777" w:rsidTr="00636DC1">
        <w:trPr>
          <w:trHeight w:val="39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22A094" w14:textId="77777777" w:rsidR="003323B0" w:rsidRPr="00876716" w:rsidRDefault="00F3792F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771613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3323B0" w:rsidRPr="00876716" w14:paraId="156624E6" w14:textId="77777777" w:rsidTr="00636DC1">
        <w:trPr>
          <w:trHeight w:val="392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E84A29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Лучших практик вошли в программу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71CA2E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</w:tr>
      <w:tr w:rsidR="003323B0" w:rsidRPr="00876716" w14:paraId="3A1B321D" w14:textId="77777777" w:rsidTr="00636DC1">
        <w:trPr>
          <w:trHeight w:val="37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A24B66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33323E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</w:tr>
    </w:tbl>
    <w:p w14:paraId="405E6837" w14:textId="77777777" w:rsidR="003323B0" w:rsidRPr="00636DC1" w:rsidRDefault="003323B0" w:rsidP="00636DC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Распределение по направлениям Ярмарки: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0"/>
        <w:gridCol w:w="2562"/>
        <w:gridCol w:w="2733"/>
      </w:tblGrid>
      <w:tr w:rsidR="004D7569" w:rsidRPr="00876716" w14:paraId="77CD50D6" w14:textId="77777777" w:rsidTr="00636DC1">
        <w:trPr>
          <w:tblHeader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D0CC1E" w14:textId="77777777" w:rsidR="004D7569" w:rsidRPr="00876716" w:rsidRDefault="004D7569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Типовая траектория (Приложение 1)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334EF9" w14:textId="77777777" w:rsidR="004D7569" w:rsidRPr="00876716" w:rsidRDefault="004D7569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Количество практик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698983" w14:textId="77777777" w:rsidR="004D7569" w:rsidRPr="00876716" w:rsidRDefault="004D7569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Доля от общего числа</w:t>
            </w:r>
          </w:p>
        </w:tc>
      </w:tr>
      <w:tr w:rsidR="004D7569" w:rsidRPr="00876716" w14:paraId="390972C2" w14:textId="77777777" w:rsidTr="00636DC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A31176" w14:textId="77777777" w:rsidR="004D7569" w:rsidRPr="00876716" w:rsidRDefault="004D7569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«Адаптация и становление»</w:t>
            </w:r>
            <w:r w:rsidRPr="0087671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(п. 1)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E1AF1C" w14:textId="77777777" w:rsidR="004D7569" w:rsidRPr="00876716" w:rsidRDefault="004D7569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07BDCE" w14:textId="77777777" w:rsidR="004D7569" w:rsidRPr="00876716" w:rsidRDefault="004D7569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~41%</w:t>
            </w:r>
          </w:p>
        </w:tc>
      </w:tr>
      <w:tr w:rsidR="004D7569" w:rsidRPr="00876716" w14:paraId="25F5C846" w14:textId="77777777" w:rsidTr="00636DC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845E1C" w14:textId="77777777" w:rsidR="004D7569" w:rsidRPr="00876716" w:rsidRDefault="004D7569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«Развитие потенциала»</w:t>
            </w:r>
            <w:r w:rsidRPr="0087671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(п. 3)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1B25A7" w14:textId="77777777" w:rsidR="004D7569" w:rsidRPr="00876716" w:rsidRDefault="004D7569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80241A" w14:textId="77777777" w:rsidR="004D7569" w:rsidRPr="00876716" w:rsidRDefault="004D7569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~38%</w:t>
            </w:r>
          </w:p>
        </w:tc>
      </w:tr>
      <w:tr w:rsidR="004D7569" w:rsidRPr="00876716" w14:paraId="11D0AF4E" w14:textId="77777777" w:rsidTr="00636DC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10F334" w14:textId="77777777" w:rsidR="004D7569" w:rsidRPr="00876716" w:rsidRDefault="004D7569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«Ресурсная поддержка»</w:t>
            </w:r>
            <w:r w:rsidRPr="0087671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(п. 4)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4F008F" w14:textId="77777777" w:rsidR="004D7569" w:rsidRPr="00876716" w:rsidRDefault="004D7569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D552A8" w14:textId="77777777" w:rsidR="004D7569" w:rsidRPr="00876716" w:rsidRDefault="004D7569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~12%</w:t>
            </w:r>
          </w:p>
        </w:tc>
      </w:tr>
      <w:tr w:rsidR="004D7569" w:rsidRPr="00876716" w14:paraId="09BFA873" w14:textId="77777777" w:rsidTr="00636DC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E206A0" w14:textId="77777777" w:rsidR="004D7569" w:rsidRPr="00876716" w:rsidRDefault="004D7569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«Целевая поддержка»</w:t>
            </w:r>
            <w:r w:rsidRPr="00876716"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 (п. 2)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24DFF3" w14:textId="77777777" w:rsidR="004D7569" w:rsidRPr="00876716" w:rsidRDefault="004D7569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B02D1E" w14:textId="77777777" w:rsidR="004D7569" w:rsidRPr="00876716" w:rsidRDefault="004D7569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~9%</w:t>
            </w:r>
          </w:p>
        </w:tc>
      </w:tr>
      <w:tr w:rsidR="004D7569" w:rsidRPr="00876716" w14:paraId="4E8F233E" w14:textId="77777777" w:rsidTr="00636DC1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AE015F" w14:textId="77777777" w:rsidR="004D7569" w:rsidRPr="00876716" w:rsidRDefault="004D7569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7758D3" w14:textId="77777777" w:rsidR="004D7569" w:rsidRPr="00876716" w:rsidRDefault="004D7569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978327" w14:textId="77777777" w:rsidR="004D7569" w:rsidRPr="00876716" w:rsidRDefault="004D7569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color w:val="0F1115"/>
                <w:sz w:val="24"/>
                <w:szCs w:val="24"/>
                <w:lang w:eastAsia="ru-RU"/>
              </w:rPr>
              <w:t>100%</w:t>
            </w:r>
          </w:p>
        </w:tc>
      </w:tr>
    </w:tbl>
    <w:p w14:paraId="6447E494" w14:textId="77777777" w:rsidR="004D7569" w:rsidRPr="00636DC1" w:rsidRDefault="004D7569" w:rsidP="00636DC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3518E08D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Статистика оценок практик (максимальный балл — 14):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1"/>
        <w:gridCol w:w="1942"/>
        <w:gridCol w:w="1148"/>
      </w:tblGrid>
      <w:tr w:rsidR="003323B0" w:rsidRPr="00876716" w14:paraId="78527B97" w14:textId="77777777" w:rsidTr="00636DC1">
        <w:trPr>
          <w:tblHeader/>
        </w:trPr>
        <w:tc>
          <w:tcPr>
            <w:tcW w:w="694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6B5273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46B55C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A84B02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</w:t>
            </w:r>
          </w:p>
        </w:tc>
      </w:tr>
      <w:tr w:rsidR="003323B0" w:rsidRPr="00876716" w14:paraId="31CDE790" w14:textId="77777777" w:rsidTr="00636DC1">
        <w:tc>
          <w:tcPr>
            <w:tcW w:w="694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5C5754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Рекомендованы к включению в региональный банк (12–14 баллов)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8EF493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499B0B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46%</w:t>
            </w:r>
          </w:p>
        </w:tc>
      </w:tr>
      <w:tr w:rsidR="003323B0" w:rsidRPr="00876716" w14:paraId="78A7E52D" w14:textId="77777777" w:rsidTr="00636DC1">
        <w:tc>
          <w:tcPr>
            <w:tcW w:w="694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394EBD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Рекомендованы к доработке (9–11 баллов)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8E70D2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8AD8B1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24,5%</w:t>
            </w:r>
          </w:p>
        </w:tc>
      </w:tr>
      <w:tr w:rsidR="003323B0" w:rsidRPr="00876716" w14:paraId="2124A24C" w14:textId="77777777" w:rsidTr="00636DC1">
        <w:tc>
          <w:tcPr>
            <w:tcW w:w="694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0FD83F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рекомендованы (0–8 баллов)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E7CE1D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DB1795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26,4%</w:t>
            </w:r>
          </w:p>
        </w:tc>
      </w:tr>
    </w:tbl>
    <w:p w14:paraId="1572F80E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Топ-практик, вошедших в региональный банк:</w:t>
      </w:r>
    </w:p>
    <w:tbl>
      <w:tblPr>
        <w:tblW w:w="8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7"/>
        <w:gridCol w:w="4667"/>
        <w:gridCol w:w="2425"/>
      </w:tblGrid>
      <w:tr w:rsidR="003323B0" w:rsidRPr="00876716" w14:paraId="085EF8B8" w14:textId="77777777" w:rsidTr="00636DC1">
        <w:trPr>
          <w:trHeight w:val="373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A2FEA2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Муниципалитет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0F8CFA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A04409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Типовая траектория</w:t>
            </w:r>
          </w:p>
        </w:tc>
      </w:tr>
      <w:tr w:rsidR="003323B0" w:rsidRPr="00876716" w14:paraId="528994AD" w14:textId="77777777" w:rsidTr="00636DC1">
        <w:trPr>
          <w:trHeight w:val="36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78709A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Ступино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84A1E8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Case-сессии для устранения предметных дефицитов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441294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поддержка</w:t>
            </w:r>
          </w:p>
        </w:tc>
      </w:tr>
      <w:tr w:rsidR="003323B0" w:rsidRPr="00876716" w14:paraId="74DC205C" w14:textId="77777777" w:rsidTr="00636DC1">
        <w:trPr>
          <w:trHeight w:val="37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1993AF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Раменский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434418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ПК «Конкурсы педагогического мастерства»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9803F2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потенциала</w:t>
            </w:r>
          </w:p>
        </w:tc>
      </w:tr>
      <w:tr w:rsidR="003323B0" w:rsidRPr="00876716" w14:paraId="318C4DAF" w14:textId="77777777" w:rsidTr="00636DC1">
        <w:trPr>
          <w:trHeight w:val="37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D268F3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Красногорск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11121D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молодого специалиста «</w:t>
            </w:r>
            <w:proofErr w:type="spellStart"/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СтартПро</w:t>
            </w:r>
            <w:proofErr w:type="spellEnd"/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F0A23A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и становление</w:t>
            </w:r>
          </w:p>
        </w:tc>
      </w:tr>
      <w:tr w:rsidR="003323B0" w:rsidRPr="00876716" w14:paraId="736A8366" w14:textId="77777777" w:rsidTr="00636DC1">
        <w:trPr>
          <w:trHeight w:val="36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8CF868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Подольск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2292B6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«100 вопросов психологу»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631D5F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Ресурсная поддержка</w:t>
            </w:r>
          </w:p>
        </w:tc>
      </w:tr>
      <w:tr w:rsidR="003323B0" w:rsidRPr="00876716" w14:paraId="0EAA3A6F" w14:textId="77777777" w:rsidTr="00636DC1">
        <w:trPr>
          <w:trHeight w:val="37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3FE19B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Одинцово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BED366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Промпт</w:t>
            </w:r>
            <w:proofErr w:type="spellEnd"/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-конструктор ИОМ по данным РИКУ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C0AC99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 поддержка</w:t>
            </w:r>
          </w:p>
        </w:tc>
      </w:tr>
      <w:tr w:rsidR="003323B0" w:rsidRPr="00876716" w14:paraId="4290D997" w14:textId="77777777" w:rsidTr="00636DC1">
        <w:trPr>
          <w:trHeight w:val="37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90676D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Люберцы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DC95CB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Межмуниципальная модель наставничества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6B5461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4 траектории</w:t>
            </w:r>
          </w:p>
        </w:tc>
      </w:tr>
      <w:tr w:rsidR="003323B0" w:rsidRPr="00876716" w14:paraId="6902939B" w14:textId="77777777" w:rsidTr="00636DC1">
        <w:trPr>
          <w:trHeight w:val="37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F85337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9D4B42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Системное сопровождение молодого педагога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5CFA7E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и становление</w:t>
            </w:r>
          </w:p>
        </w:tc>
      </w:tr>
    </w:tbl>
    <w:p w14:paraId="22E58770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4.8. Цифровое информационно-методическое пространство</w:t>
      </w:r>
    </w:p>
    <w:p w14:paraId="5A899D44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Динамика развития цифровых ресурсов: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2070"/>
        <w:gridCol w:w="2070"/>
        <w:gridCol w:w="2070"/>
        <w:gridCol w:w="1645"/>
      </w:tblGrid>
      <w:tr w:rsidR="003323B0" w:rsidRPr="00876716" w14:paraId="46CEC8FD" w14:textId="77777777" w:rsidTr="00636DC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6321C7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Цифровой Ресурс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13B499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участников 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041B3D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участников 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95BBD7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участников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54084A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</w:tc>
      </w:tr>
      <w:tr w:rsidR="003323B0" w:rsidRPr="00876716" w14:paraId="0FC0B5A9" w14:textId="77777777" w:rsidTr="00636DC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015E0B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«ВКонтакте»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816E16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6934A1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150166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E351AA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+316%</w:t>
            </w: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 2 года</w:t>
            </w:r>
          </w:p>
        </w:tc>
      </w:tr>
      <w:tr w:rsidR="003323B0" w:rsidRPr="00876716" w14:paraId="1F15E0EB" w14:textId="77777777" w:rsidTr="00636DC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05D222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Мах-канал «Менторский чат»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5B55F7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FDC90F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17269A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30E033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+28%</w:t>
            </w: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 год</w:t>
            </w:r>
          </w:p>
        </w:tc>
      </w:tr>
      <w:tr w:rsidR="003323B0" w:rsidRPr="00876716" w14:paraId="4139A4AD" w14:textId="77777777" w:rsidTr="00636DC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62496D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Мах «Школа наставников»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A79AF6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F0AA55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переведен в группу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C345FC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60BCD9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+7%</w:t>
            </w: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 год</w:t>
            </w:r>
          </w:p>
        </w:tc>
      </w:tr>
    </w:tbl>
    <w:p w14:paraId="5B6F6480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Мониторинг сайтов образовательных организаций</w:t>
      </w:r>
    </w:p>
    <w:p w14:paraId="5B6F72AB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5.1. Нормативное основание и характеристика выборки</w:t>
      </w:r>
    </w:p>
    <w:p w14:paraId="5D8EE0BD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Мониторинг проведён по инициативе ГАОУ ДПО МО «Корпоративный университет развития образования» (КУРО). Нормативным основанием является приказ КУРО от 12.05.2026 № 459-04.</w:t>
      </w:r>
    </w:p>
    <w:p w14:paraId="4D508B99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Мониторинг проводился в период с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12 по 22 мая 2026 года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 репрезентативной выборке из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332 сайтов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(45,4% от общего числа ОО Московской области, 732 учреждения).</w:t>
      </w:r>
    </w:p>
    <w:p w14:paraId="26085DBA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5.2. Результаты мониторинга</w:t>
      </w:r>
    </w:p>
    <w:p w14:paraId="2A0066B0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Сводная таблица по всем показателям (в % от 332 ОО):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2892"/>
        <w:gridCol w:w="1613"/>
        <w:gridCol w:w="1765"/>
        <w:gridCol w:w="1728"/>
        <w:gridCol w:w="1728"/>
      </w:tblGrid>
      <w:tr w:rsidR="003323B0" w:rsidRPr="00876716" w14:paraId="03B230D8" w14:textId="77777777" w:rsidTr="00636DC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7037AA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146AC6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50E4B4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629EC3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 на 2025/26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7182B8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Обновлено в 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B0AB8E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Обновлено в 2026</w:t>
            </w:r>
          </w:p>
        </w:tc>
      </w:tr>
      <w:tr w:rsidR="003323B0" w:rsidRPr="00876716" w14:paraId="583A5915" w14:textId="77777777" w:rsidTr="00636DC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08822B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769232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системе наставничества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D37B8E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78,3%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37C5EF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51,8%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B14960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44,9%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58C2EA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10,2%</w:t>
            </w:r>
          </w:p>
        </w:tc>
      </w:tr>
      <w:tr w:rsidR="003323B0" w:rsidRPr="00876716" w14:paraId="1D4C10EF" w14:textId="77777777" w:rsidTr="00636DC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785ECF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D9FF6C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 карта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288C00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81,9%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8FDDEC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77,1%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41A5BD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801902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11,4%</w:t>
            </w:r>
          </w:p>
        </w:tc>
      </w:tr>
      <w:tr w:rsidR="003323B0" w:rsidRPr="00876716" w14:paraId="733B760D" w14:textId="77777777" w:rsidTr="00636DC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3264F0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5702EF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внедрении системы наставничества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186A10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60,8%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A9961E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F0E07A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41,6%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E09185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5,7%</w:t>
            </w:r>
          </w:p>
        </w:tc>
      </w:tr>
      <w:tr w:rsidR="003323B0" w:rsidRPr="00876716" w14:paraId="3880C294" w14:textId="77777777" w:rsidTr="00636DC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2CCFA7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27081F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закреплении наставника за молодыми специалистами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6F478F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87,7%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18F890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84,6%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048E51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73,2%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D4A9BE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11,4%</w:t>
            </w:r>
          </w:p>
        </w:tc>
      </w:tr>
      <w:tr w:rsidR="003323B0" w:rsidRPr="00876716" w14:paraId="767E0D89" w14:textId="77777777" w:rsidTr="00636DC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B57877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DB38C2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закреплении наставнических пар других категорий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1D47EA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16,9%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5CA2E3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16,6%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E1D839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30E2EB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4,2%</w:t>
            </w:r>
          </w:p>
        </w:tc>
      </w:tr>
    </w:tbl>
    <w:p w14:paraId="5CDA3B80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5.3. Переход от этапа внедрения к этапу функционирования</w:t>
      </w:r>
    </w:p>
    <w:p w14:paraId="3B298BB8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2022–2023 годах в образовательных организациях Московской области осуществлялось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внедрение системы (целевой модели) наставничества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По итогам мониторинга 2024 года данный показатель достиг практически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100%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43E1F31A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2025 года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Московская область перешла на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этап функционирования и развития системы наставничества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Начиная с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2026/27 учебного года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на сайтах ОО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обязательным к утверждению и размещению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становится следующий перечень документов:</w:t>
      </w:r>
    </w:p>
    <w:tbl>
      <w:tblPr>
        <w:tblW w:w="9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5276"/>
        <w:gridCol w:w="3370"/>
      </w:tblGrid>
      <w:tr w:rsidR="003323B0" w:rsidRPr="00876716" w14:paraId="372C6B1A" w14:textId="77777777" w:rsidTr="00636DC1">
        <w:trPr>
          <w:trHeight w:val="370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37FD71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02BF73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779217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обновления</w:t>
            </w:r>
          </w:p>
        </w:tc>
      </w:tr>
      <w:tr w:rsidR="003323B0" w:rsidRPr="00876716" w14:paraId="4ABF8378" w14:textId="77777777" w:rsidTr="00636DC1">
        <w:trPr>
          <w:trHeight w:val="72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1589C1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528BA0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системе наставничества педагогических работников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C36327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изменения нормативной базы</w:t>
            </w:r>
          </w:p>
        </w:tc>
      </w:tr>
      <w:tr w:rsidR="003323B0" w:rsidRPr="00876716" w14:paraId="1C479B77" w14:textId="77777777" w:rsidTr="00636DC1">
        <w:trPr>
          <w:trHeight w:val="72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236431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C77E39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 карта (план мероприятий) по реализации Положения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42230D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Ежегодно (до 15.09)</w:t>
            </w:r>
          </w:p>
        </w:tc>
      </w:tr>
      <w:tr w:rsidR="003323B0" w:rsidRPr="00876716" w14:paraId="7FAABD60" w14:textId="77777777" w:rsidTr="00636DC1">
        <w:trPr>
          <w:trHeight w:val="741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23F3E2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4FDBCD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закреплении наставника за молодыми специалистами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B011E0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Ежегодно (до 15.09)</w:t>
            </w:r>
          </w:p>
        </w:tc>
      </w:tr>
      <w:tr w:rsidR="003323B0" w:rsidRPr="00876716" w14:paraId="7C66CF66" w14:textId="77777777" w:rsidTr="00636DC1">
        <w:trPr>
          <w:trHeight w:val="72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300781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9CD4FA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закреплении наставнических пар других категорий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A350FE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Ежегодно (до 15.09)</w:t>
            </w:r>
          </w:p>
        </w:tc>
      </w:tr>
    </w:tbl>
    <w:p w14:paraId="0F2F85ED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Приказ о внедрении системы наставничества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2026/27 учебного года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исключается из обязательного перечня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как документ завершённого этапа внедрения.</w:t>
      </w:r>
    </w:p>
    <w:p w14:paraId="2D3190F8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Итоги стратегической сессии по Стандарту «Поддержка молодых педагогов»</w:t>
      </w:r>
    </w:p>
    <w:p w14:paraId="61933297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рамках реализации Стандарта «Поддержка молодых специалистов» проведена стратегическая сессия с участием специалистов муниципальных методических служб.</w:t>
      </w:r>
    </w:p>
    <w:p w14:paraId="6708A30B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6.1. Основная проблема</w:t>
      </w:r>
    </w:p>
    <w:p w14:paraId="5163D52E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Участники сессии подтвердили ключевую проблему, сформулированную в Стандарте 1: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разрыв между требованиями к молодым специалистам и ресурсами, которые предоставляет школа и муниципалитет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7DF62D09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6.2. Ключевые решения</w:t>
      </w:r>
    </w:p>
    <w:tbl>
      <w:tblPr>
        <w:tblW w:w="8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8"/>
        <w:gridCol w:w="3860"/>
        <w:gridCol w:w="2578"/>
      </w:tblGrid>
      <w:tr w:rsidR="003323B0" w:rsidRPr="00876716" w14:paraId="72BA0E02" w14:textId="77777777" w:rsidTr="00636DC1">
        <w:trPr>
          <w:trHeight w:val="376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2A9E9D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13E00D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872599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323B0" w:rsidRPr="00876716" w14:paraId="72F3A804" w14:textId="77777777" w:rsidTr="00636DC1">
        <w:trPr>
          <w:trHeight w:val="74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B8621A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Персонификация сопровождения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98778E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ИОМ и ППН на основе диагностики профессиональных дефицитов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2F62F1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ЭМС, ОО</w:t>
            </w:r>
          </w:p>
        </w:tc>
      </w:tr>
      <w:tr w:rsidR="003323B0" w:rsidRPr="00876716" w14:paraId="08EB4EEE" w14:textId="77777777" w:rsidTr="00636DC1">
        <w:trPr>
          <w:trHeight w:val="74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8193F2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Системная подготовка наставников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15735E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образовательного интенсива «Школа наставничества»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F7CFCA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ЦНППМ КУРО, ЭМС</w:t>
            </w:r>
          </w:p>
        </w:tc>
      </w:tr>
      <w:tr w:rsidR="003323B0" w:rsidRPr="00876716" w14:paraId="2E825A00" w14:textId="77777777" w:rsidTr="00636DC1">
        <w:trPr>
          <w:trHeight w:val="74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3FAC12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Единая методическая база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B8FD71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тиражирование шаблонов ППН, чек-листов, диагностических материалов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DF95CB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ЭМС, муниципальные методические службы</w:t>
            </w:r>
          </w:p>
        </w:tc>
      </w:tr>
      <w:tr w:rsidR="003323B0" w:rsidRPr="00876716" w14:paraId="6443132A" w14:textId="77777777" w:rsidTr="00636DC1">
        <w:trPr>
          <w:trHeight w:val="111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C36FE4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Мотивация наставников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A85904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системы стимулирования (материальные выплаты, статус «педагог-наставник»)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6BCA78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образования МО, ЭМС</w:t>
            </w:r>
          </w:p>
        </w:tc>
      </w:tr>
      <w:tr w:rsidR="003323B0" w:rsidRPr="00876716" w14:paraId="0BCDEA99" w14:textId="77777777" w:rsidTr="00636DC1">
        <w:trPr>
          <w:trHeight w:val="74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432D96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сообществ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38D2F2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«Лабораторий молодых специалистов», Советов наставников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0166B3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ЭМС, ОО</w:t>
            </w:r>
          </w:p>
        </w:tc>
      </w:tr>
    </w:tbl>
    <w:p w14:paraId="75ADB5F0" w14:textId="77777777" w:rsidR="003323B0" w:rsidRPr="00636DC1" w:rsidRDefault="003323B0" w:rsidP="00435C54">
      <w:pPr>
        <w:shd w:val="clear" w:color="auto" w:fill="FFFFFF"/>
        <w:spacing w:after="0" w:line="276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6.3. Целевые ориентиры Стандарта 1</w:t>
      </w:r>
    </w:p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3"/>
        <w:gridCol w:w="2458"/>
      </w:tblGrid>
      <w:tr w:rsidR="003323B0" w:rsidRPr="00876716" w14:paraId="2276D5BC" w14:textId="77777777" w:rsidTr="00636DC1">
        <w:trPr>
          <w:trHeight w:val="356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29A788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Критерий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0CE33F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Целевое значение</w:t>
            </w:r>
          </w:p>
        </w:tc>
      </w:tr>
      <w:tr w:rsidR="003323B0" w:rsidRPr="00876716" w14:paraId="7B4ACE26" w14:textId="77777777" w:rsidTr="00636DC1">
        <w:trPr>
          <w:trHeight w:val="34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F24BDD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молодых специалистов, охваченных наставничеством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552A76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100%</w:t>
            </w:r>
          </w:p>
        </w:tc>
      </w:tr>
      <w:tr w:rsidR="003323B0" w:rsidRPr="00876716" w14:paraId="53E60289" w14:textId="77777777" w:rsidTr="00636DC1">
        <w:trPr>
          <w:trHeight w:val="35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D38D79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Закрепляемость</w:t>
            </w:r>
            <w:proofErr w:type="spellEnd"/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кадров (по истечении 3 лет)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E75CF4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менее 85%</w:t>
            </w:r>
          </w:p>
        </w:tc>
      </w:tr>
      <w:tr w:rsidR="003323B0" w:rsidRPr="00876716" w14:paraId="162A251F" w14:textId="77777777" w:rsidTr="00636DC1">
        <w:trPr>
          <w:trHeight w:val="35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FC3263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ППН, выполненных на 80-100%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25DA08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менее 80%</w:t>
            </w:r>
          </w:p>
        </w:tc>
      </w:tr>
      <w:tr w:rsidR="003323B0" w:rsidRPr="00876716" w14:paraId="097F87FD" w14:textId="77777777" w:rsidTr="00636DC1">
        <w:trPr>
          <w:trHeight w:val="344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DEE349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 молодых специалистов поддержкой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C25D3C" w14:textId="77777777" w:rsidR="003323B0" w:rsidRPr="00876716" w:rsidRDefault="003323B0" w:rsidP="00636DC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менее 75%</w:t>
            </w:r>
          </w:p>
        </w:tc>
      </w:tr>
    </w:tbl>
    <w:p w14:paraId="7C90A96E" w14:textId="77777777" w:rsidR="00791E6C" w:rsidRPr="00636DC1" w:rsidRDefault="00791E6C" w:rsidP="00435C54">
      <w:pPr>
        <w:pStyle w:val="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7. Общие выводы</w:t>
      </w:r>
    </w:p>
    <w:p w14:paraId="54C0EDD3" w14:textId="77777777" w:rsidR="00791E6C" w:rsidRPr="00636DC1" w:rsidRDefault="00791E6C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По итогам 2025-2026 учебного года деятельность регионального проекта «Лаборатория молодых специалистов и их наставников «Формула успеха» продемонстрировала устойчивую положительную динамику по всем ключевым направлениям.</w:t>
      </w:r>
    </w:p>
    <w:p w14:paraId="0870A414" w14:textId="77777777" w:rsidR="00791E6C" w:rsidRPr="00636DC1" w:rsidRDefault="00791E6C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rStyle w:val="a3"/>
          <w:color w:val="0F1115"/>
          <w:sz w:val="28"/>
          <w:szCs w:val="28"/>
        </w:rPr>
        <w:t>1. Достигнуты все целевые показатели проекта:</w:t>
      </w:r>
    </w:p>
    <w:p w14:paraId="6453405F" w14:textId="77777777" w:rsidR="00791E6C" w:rsidRPr="00636DC1" w:rsidRDefault="00791E6C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100% образовательных организаций реализуют целевую модель наставничества;</w:t>
      </w:r>
    </w:p>
    <w:p w14:paraId="68D963B0" w14:textId="77777777" w:rsidR="00791E6C" w:rsidRPr="00636DC1" w:rsidRDefault="00791E6C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85% молодых специалистов в возрасте до 35 лет охвачены различными формами поддержки и сопровождения;</w:t>
      </w:r>
    </w:p>
    <w:p w14:paraId="76D23558" w14:textId="77777777" w:rsidR="00791E6C" w:rsidRPr="00636DC1" w:rsidRDefault="00791E6C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85% РСП выполнили запланированные мероприятия в полном объёме;</w:t>
      </w:r>
    </w:p>
    <w:p w14:paraId="79556C13" w14:textId="77777777" w:rsidR="00791E6C" w:rsidRPr="00636DC1" w:rsidRDefault="008D4FB6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80% РС</w:t>
      </w:r>
      <w:r w:rsidR="00791E6C" w:rsidRPr="00636DC1">
        <w:rPr>
          <w:color w:val="0F1115"/>
          <w:sz w:val="28"/>
          <w:szCs w:val="28"/>
        </w:rPr>
        <w:t>П выполнили запланированные мероприятия в полном объёме.</w:t>
      </w:r>
    </w:p>
    <w:p w14:paraId="5D1FFF86" w14:textId="77777777" w:rsidR="00791E6C" w:rsidRPr="00636DC1" w:rsidRDefault="00791E6C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rStyle w:val="a3"/>
          <w:color w:val="0F1115"/>
          <w:sz w:val="28"/>
          <w:szCs w:val="28"/>
        </w:rPr>
        <w:t>2. Создана и эффективно функционирует сеть региональных стажировочных площадок:</w:t>
      </w:r>
    </w:p>
    <w:p w14:paraId="2F9AA3CD" w14:textId="77777777" w:rsidR="00791E6C" w:rsidRPr="00636DC1" w:rsidRDefault="00791E6C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20 РСП, охватывающих 17 городских округов;</w:t>
      </w:r>
    </w:p>
    <w:p w14:paraId="5A8ACD6E" w14:textId="77777777" w:rsidR="00791E6C" w:rsidRPr="00636DC1" w:rsidRDefault="00791E6C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567 педагогов-стажёров прошли обучение;</w:t>
      </w:r>
    </w:p>
    <w:p w14:paraId="19F7ECA0" w14:textId="77777777" w:rsidR="00791E6C" w:rsidRPr="00636DC1" w:rsidRDefault="00791E6C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81 мероприятие проведено в течение года;</w:t>
      </w:r>
    </w:p>
    <w:p w14:paraId="573D6CAC" w14:textId="77777777" w:rsidR="00791E6C" w:rsidRPr="00636DC1" w:rsidRDefault="00791E6C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создано около 100 методических продуктов, имеющих практическую ценность для тиражирования.</w:t>
      </w:r>
    </w:p>
    <w:p w14:paraId="6A7EE550" w14:textId="77777777" w:rsidR="00791E6C" w:rsidRPr="00636DC1" w:rsidRDefault="00791E6C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rStyle w:val="a3"/>
          <w:color w:val="0F1115"/>
          <w:sz w:val="28"/>
          <w:szCs w:val="28"/>
        </w:rPr>
        <w:t>3. Обеспечена системная поддержка молодых специалистов через единые методические подходы:</w:t>
      </w:r>
    </w:p>
    <w:p w14:paraId="21301E4F" w14:textId="77777777" w:rsidR="00791E6C" w:rsidRPr="00636DC1" w:rsidRDefault="00791E6C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разработаны и тиражированы типовые документы (Положения, шаблоны ППН и ИОМ, чек-листы, диагностические анкеты);</w:t>
      </w:r>
    </w:p>
    <w:p w14:paraId="4E0773EC" w14:textId="77777777" w:rsidR="00791E6C" w:rsidRPr="00636DC1" w:rsidRDefault="00791E6C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проведены масштабные мероприятия: образовательный интенсив (201 успешно завершивших), конкурс методических разработок (386 участников), VI Слёт молодых педагогов (86 заявок).</w:t>
      </w:r>
    </w:p>
    <w:p w14:paraId="0EF6F98E" w14:textId="77777777" w:rsidR="00791E6C" w:rsidRPr="00636DC1" w:rsidRDefault="00791E6C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rStyle w:val="a3"/>
          <w:color w:val="0F1115"/>
          <w:sz w:val="28"/>
          <w:szCs w:val="28"/>
        </w:rPr>
        <w:t>4. Сформирован и активно действует методический актив:</w:t>
      </w:r>
    </w:p>
    <w:p w14:paraId="33D087BD" w14:textId="77777777" w:rsidR="00791E6C" w:rsidRPr="00636DC1" w:rsidRDefault="00791E6C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1051 педагог включены в систему методического сопровождения коллег;</w:t>
      </w:r>
    </w:p>
    <w:p w14:paraId="61F43E9E" w14:textId="77777777" w:rsidR="00791E6C" w:rsidRPr="00636DC1" w:rsidRDefault="00791E6C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проведено 6 мероприятий по обучению методического актива (421 участник).</w:t>
      </w:r>
    </w:p>
    <w:p w14:paraId="72130EE2" w14:textId="77777777" w:rsidR="00791E6C" w:rsidRPr="00636DC1" w:rsidRDefault="00791E6C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5. Развивается единое цифровое информационно-методическое пространство:</w:t>
      </w:r>
    </w:p>
    <w:p w14:paraId="602EEBFC" w14:textId="77777777" w:rsidR="00791E6C" w:rsidRPr="00636DC1" w:rsidRDefault="00791E6C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число участников группы ВКонтакте выросло в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4,1 раза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 два года (с 193 до 794 человек);</w:t>
      </w:r>
    </w:p>
    <w:p w14:paraId="0320145E" w14:textId="77777777" w:rsidR="00791E6C" w:rsidRPr="00636DC1" w:rsidRDefault="00791E6C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4 раза увеличилось количество выступлений в рамках образовательного интенсива за счёт внедрения формата </w:t>
      </w:r>
      <w:proofErr w:type="spellStart"/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Pecha-Kucha</w:t>
      </w:r>
      <w:proofErr w:type="spellEnd"/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14:paraId="00BA0A42" w14:textId="77777777" w:rsidR="00791E6C" w:rsidRPr="00636DC1" w:rsidRDefault="00791E6C" w:rsidP="00435C5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участников кейс-семинаров стало больше в </w:t>
      </w:r>
      <w:r w:rsidRPr="00636DC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4,8 раза</w:t>
      </w:r>
      <w:r w:rsidRPr="00636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(с 40 до 193 человек).</w:t>
      </w:r>
    </w:p>
    <w:p w14:paraId="7C282A9E" w14:textId="77777777" w:rsidR="004839EB" w:rsidRPr="00636DC1" w:rsidRDefault="004839EB" w:rsidP="00435C54">
      <w:pPr>
        <w:pStyle w:val="2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8. Адресные рекомендации</w:t>
      </w:r>
    </w:p>
    <w:p w14:paraId="2BF7D96B" w14:textId="77777777" w:rsidR="004839EB" w:rsidRPr="00636DC1" w:rsidRDefault="004839EB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На основе анализа результатов деятельности в 2025-2026 учебном году, данных мониторинга и выявленных проблемных зон сформулированы адресные рекомендации для всех уровней системы наставничества Московской области.</w:t>
      </w:r>
    </w:p>
    <w:p w14:paraId="23433259" w14:textId="77777777" w:rsidR="004839EB" w:rsidRPr="00636DC1" w:rsidRDefault="004839EB" w:rsidP="00435C54">
      <w:pPr>
        <w:pStyle w:val="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8.1. Для образовательных организаций Московской области</w:t>
      </w:r>
    </w:p>
    <w:p w14:paraId="63EF3B73" w14:textId="77777777" w:rsidR="004839EB" w:rsidRPr="00636DC1" w:rsidRDefault="004839EB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rStyle w:val="a7"/>
          <w:color w:val="0F1115"/>
          <w:sz w:val="28"/>
          <w:szCs w:val="28"/>
        </w:rPr>
        <w:t>(срок исполнения: до 15 сентября 2026 года)</w:t>
      </w:r>
    </w:p>
    <w:p w14:paraId="6BC890AD" w14:textId="77777777" w:rsidR="004839EB" w:rsidRPr="00636DC1" w:rsidRDefault="004839EB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rStyle w:val="a3"/>
          <w:color w:val="0F1115"/>
          <w:sz w:val="28"/>
          <w:szCs w:val="28"/>
        </w:rPr>
        <w:t>8.1.1. По информационному сопровождению наставничества на сайте ОО</w:t>
      </w:r>
    </w:p>
    <w:p w14:paraId="08633E41" w14:textId="77777777" w:rsidR="004839EB" w:rsidRPr="00636DC1" w:rsidRDefault="004839EB" w:rsidP="00435C54">
      <w:pPr>
        <w:pStyle w:val="ds-markdown-paragraph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Провести ревизию раздела «Наставничество» на сайте на соответствие инвариантному перечню документов:</w:t>
      </w:r>
    </w:p>
    <w:p w14:paraId="6257EB66" w14:textId="77777777" w:rsidR="004839EB" w:rsidRPr="00636DC1" w:rsidRDefault="004839EB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Положение о системе наставничества педагогических работников (актуализировать в соответствии с приказом КУРО № 304-04 от 27.03.2026);</w:t>
      </w:r>
    </w:p>
    <w:p w14:paraId="61EE9333" w14:textId="77777777" w:rsidR="004839EB" w:rsidRPr="00636DC1" w:rsidRDefault="004839EB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Дорожная карта на текущий учебный год;</w:t>
      </w:r>
    </w:p>
    <w:p w14:paraId="189201FE" w14:textId="77777777" w:rsidR="004839EB" w:rsidRPr="00636DC1" w:rsidRDefault="004839EB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Приказ о закреплении наставника за молодыми специалистами (на текущий год);</w:t>
      </w:r>
    </w:p>
    <w:p w14:paraId="3463276B" w14:textId="77777777" w:rsidR="004839EB" w:rsidRPr="00636DC1" w:rsidRDefault="004839EB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Приказ о закреплении наставнических пар других категорий (на текущий год).</w:t>
      </w:r>
    </w:p>
    <w:p w14:paraId="5AEC0BE9" w14:textId="77777777" w:rsidR="004839EB" w:rsidRPr="00636DC1" w:rsidRDefault="004839EB" w:rsidP="00435C54">
      <w:pPr>
        <w:pStyle w:val="ds-markdown-paragraph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При наличии на сайте приказа о внедрении системы наставничества за 2022–2024 гг. — оставить его в разделе как архивный документ (с 2026/27 учебного года исключается из обязательного перечня).</w:t>
      </w:r>
    </w:p>
    <w:p w14:paraId="2C91D3E5" w14:textId="77777777" w:rsidR="004839EB" w:rsidRPr="00636DC1" w:rsidRDefault="004839EB" w:rsidP="00435C54">
      <w:pPr>
        <w:pStyle w:val="ds-markdown-paragraph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Разработать и разместить полноценную статью о системе наставничества в ОО, раскрывающую:</w:t>
      </w:r>
    </w:p>
    <w:p w14:paraId="717AC165" w14:textId="77777777" w:rsidR="004839EB" w:rsidRPr="00636DC1" w:rsidRDefault="004839EB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обоснование актуальности наставничества в ОО;</w:t>
      </w:r>
    </w:p>
    <w:p w14:paraId="0D5A2B4B" w14:textId="77777777" w:rsidR="004839EB" w:rsidRPr="00636DC1" w:rsidRDefault="004839EB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цели и задачи системы наставничества;</w:t>
      </w:r>
    </w:p>
    <w:p w14:paraId="573B896D" w14:textId="77777777" w:rsidR="004839EB" w:rsidRPr="00636DC1" w:rsidRDefault="004839EB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используемые формы и методы (с примерами);</w:t>
      </w:r>
    </w:p>
    <w:p w14:paraId="221408BF" w14:textId="77777777" w:rsidR="004839EB" w:rsidRPr="00636DC1" w:rsidRDefault="004839EB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результаты и достижения (с конкретикой);</w:t>
      </w:r>
    </w:p>
    <w:p w14:paraId="75A03B4F" w14:textId="77777777" w:rsidR="004839EB" w:rsidRPr="00636DC1" w:rsidRDefault="004839EB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перспективы развития.</w:t>
      </w:r>
    </w:p>
    <w:p w14:paraId="1F10412F" w14:textId="77777777" w:rsidR="004839EB" w:rsidRPr="00636DC1" w:rsidRDefault="004839EB" w:rsidP="00435C54">
      <w:pPr>
        <w:pStyle w:val="ds-markdown-paragraph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Обеспечить ежегодное обновление приказов о закреплении наставников и Дорожной карты </w:t>
      </w:r>
      <w:r w:rsidRPr="00636DC1">
        <w:rPr>
          <w:rStyle w:val="a3"/>
          <w:color w:val="0F1115"/>
          <w:sz w:val="28"/>
          <w:szCs w:val="28"/>
        </w:rPr>
        <w:t>до 15 сентября</w:t>
      </w:r>
      <w:r w:rsidRPr="00636DC1">
        <w:rPr>
          <w:color w:val="0F1115"/>
          <w:sz w:val="28"/>
          <w:szCs w:val="28"/>
        </w:rPr>
        <w:t> текущего учебного года.</w:t>
      </w:r>
    </w:p>
    <w:p w14:paraId="4DA168BD" w14:textId="77777777" w:rsidR="004839EB" w:rsidRPr="00636DC1" w:rsidRDefault="004839EB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rStyle w:val="a3"/>
          <w:color w:val="0F1115"/>
          <w:sz w:val="28"/>
          <w:szCs w:val="28"/>
        </w:rPr>
        <w:t>8.1.2. По организации наставнической деятельности</w:t>
      </w:r>
    </w:p>
    <w:p w14:paraId="443BEB22" w14:textId="77777777" w:rsidR="004839EB" w:rsidRPr="00636DC1" w:rsidRDefault="004839EB" w:rsidP="00435C54">
      <w:pPr>
        <w:pStyle w:val="ds-markdown-paragraph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Уделить особое внимание оформлению наставнических пар по траектории </w:t>
      </w:r>
      <w:r w:rsidRPr="00636DC1">
        <w:rPr>
          <w:rStyle w:val="a3"/>
          <w:color w:val="0F1115"/>
          <w:sz w:val="28"/>
          <w:szCs w:val="28"/>
        </w:rPr>
        <w:t>«Целевая поддержка»</w:t>
      </w:r>
      <w:r w:rsidRPr="00636DC1">
        <w:rPr>
          <w:color w:val="0F1115"/>
          <w:sz w:val="28"/>
          <w:szCs w:val="28"/>
        </w:rPr>
        <w:t xml:space="preserve"> для педагогов с профессиональными дефицитами </w:t>
      </w:r>
      <w:r w:rsidRPr="00636DC1">
        <w:rPr>
          <w:color w:val="0F1115"/>
          <w:sz w:val="28"/>
          <w:szCs w:val="28"/>
        </w:rPr>
        <w:lastRenderedPageBreak/>
        <w:t>(в т.ч. по результатам РИКУ). Разработать и утвердить соответствующие приказы о закреплении наставников.</w:t>
      </w:r>
    </w:p>
    <w:p w14:paraId="49B85456" w14:textId="77777777" w:rsidR="004839EB" w:rsidRPr="00636DC1" w:rsidRDefault="004839EB" w:rsidP="00435C54">
      <w:pPr>
        <w:pStyle w:val="ds-markdown-paragraph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Обеспечить методическое сопровождение реализации ППН и ИОМ с использованием типовых шаблонов и чек-листов, разработанных ЦНППМ КУРО.</w:t>
      </w:r>
    </w:p>
    <w:p w14:paraId="3F88510B" w14:textId="77777777" w:rsidR="004839EB" w:rsidRPr="00636DC1" w:rsidRDefault="004839EB" w:rsidP="00435C54">
      <w:pPr>
        <w:pStyle w:val="ds-markdown-paragraph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Включить в план работы школы мероприятия по профилактике эмоционального выгорания педагогов (тренинги, супервизии, группы поддержки).</w:t>
      </w:r>
    </w:p>
    <w:p w14:paraId="081D4214" w14:textId="77777777" w:rsidR="004839EB" w:rsidRPr="00636DC1" w:rsidRDefault="004839EB" w:rsidP="00435C54">
      <w:pPr>
        <w:pStyle w:val="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8.2. Для муниципальных методических служб (ЭМС)</w:t>
      </w:r>
    </w:p>
    <w:p w14:paraId="657CA459" w14:textId="77777777" w:rsidR="004839EB" w:rsidRPr="00636DC1" w:rsidRDefault="004839EB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rStyle w:val="a7"/>
          <w:color w:val="0F1115"/>
          <w:sz w:val="28"/>
          <w:szCs w:val="28"/>
        </w:rPr>
        <w:t>(срок исполнения: до 1 октября 2026 года)</w:t>
      </w:r>
    </w:p>
    <w:p w14:paraId="79B9D52D" w14:textId="77777777" w:rsidR="004839EB" w:rsidRPr="00636DC1" w:rsidRDefault="004839EB" w:rsidP="00435C54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Провести </w:t>
      </w:r>
      <w:r w:rsidRPr="00636DC1">
        <w:rPr>
          <w:rStyle w:val="a3"/>
          <w:color w:val="0F1115"/>
          <w:sz w:val="28"/>
          <w:szCs w:val="28"/>
        </w:rPr>
        <w:t>муниципальный мониторинг</w:t>
      </w:r>
      <w:r w:rsidRPr="00636DC1">
        <w:rPr>
          <w:color w:val="0F1115"/>
          <w:sz w:val="28"/>
          <w:szCs w:val="28"/>
        </w:rPr>
        <w:t> наличия и актуальности всех обязательных документов на сайтах ОО (в соответствии с перечнем п. 8.1.1). Результаты направить в ЦНППМ КУРО.</w:t>
      </w:r>
    </w:p>
    <w:p w14:paraId="6934204C" w14:textId="77777777" w:rsidR="004839EB" w:rsidRPr="00636DC1" w:rsidRDefault="004839EB" w:rsidP="00435C54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Провести </w:t>
      </w:r>
      <w:r w:rsidRPr="00636DC1">
        <w:rPr>
          <w:rStyle w:val="a3"/>
          <w:color w:val="0F1115"/>
          <w:sz w:val="28"/>
          <w:szCs w:val="28"/>
        </w:rPr>
        <w:t>адресную работу с ОО</w:t>
      </w:r>
      <w:r w:rsidRPr="00636DC1">
        <w:rPr>
          <w:color w:val="0F1115"/>
          <w:sz w:val="28"/>
          <w:szCs w:val="28"/>
        </w:rPr>
        <w:t>, имеющими педагогов с низкими результатами РИКУ, но не оформившими наставнические пары:</w:t>
      </w:r>
    </w:p>
    <w:p w14:paraId="0FC7F4AE" w14:textId="77777777" w:rsidR="004839EB" w:rsidRPr="00636DC1" w:rsidRDefault="004839EB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выявить такие ОО;</w:t>
      </w:r>
    </w:p>
    <w:p w14:paraId="05026E5D" w14:textId="77777777" w:rsidR="004839EB" w:rsidRPr="00636DC1" w:rsidRDefault="004839EB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оказать методическую помощь в подборе наставников;</w:t>
      </w:r>
    </w:p>
    <w:p w14:paraId="49508D46" w14:textId="77777777" w:rsidR="004839EB" w:rsidRPr="00636DC1" w:rsidRDefault="004839EB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обеспечить закрепление пар приказом.</w:t>
      </w:r>
    </w:p>
    <w:p w14:paraId="324885B4" w14:textId="77777777" w:rsidR="004839EB" w:rsidRPr="00636DC1" w:rsidRDefault="004839EB" w:rsidP="00435C54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Организовать </w:t>
      </w:r>
      <w:r w:rsidRPr="00636DC1">
        <w:rPr>
          <w:rStyle w:val="a3"/>
          <w:color w:val="0F1115"/>
          <w:sz w:val="28"/>
          <w:szCs w:val="28"/>
        </w:rPr>
        <w:t>системную информационную работу</w:t>
      </w:r>
      <w:r w:rsidRPr="00636DC1">
        <w:rPr>
          <w:color w:val="0F1115"/>
          <w:sz w:val="28"/>
          <w:szCs w:val="28"/>
        </w:rPr>
        <w:t> с ОО, не принимавшими участие в региональных мероприятиях (Слёт, Ярмарка, Фестиваль), через прямые контакты с методическими службами.</w:t>
      </w:r>
    </w:p>
    <w:p w14:paraId="233E2AFA" w14:textId="77777777" w:rsidR="004839EB" w:rsidRPr="00636DC1" w:rsidRDefault="004839EB" w:rsidP="00435C54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Включить </w:t>
      </w:r>
      <w:r w:rsidRPr="00636DC1">
        <w:rPr>
          <w:rStyle w:val="a3"/>
          <w:color w:val="0F1115"/>
          <w:sz w:val="28"/>
          <w:szCs w:val="28"/>
        </w:rPr>
        <w:t>Приказ о закреплении наставнических пар других категорий</w:t>
      </w:r>
      <w:r w:rsidRPr="00636DC1">
        <w:rPr>
          <w:color w:val="0F1115"/>
          <w:sz w:val="28"/>
          <w:szCs w:val="28"/>
        </w:rPr>
        <w:t> в число обязательных (инвариантных) требований на муниципальном уровне.</w:t>
      </w:r>
    </w:p>
    <w:p w14:paraId="23037178" w14:textId="77777777" w:rsidR="004839EB" w:rsidRPr="00636DC1" w:rsidRDefault="004839EB" w:rsidP="00435C54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Обеспечить </w:t>
      </w:r>
      <w:r w:rsidRPr="00636DC1">
        <w:rPr>
          <w:rStyle w:val="a3"/>
          <w:color w:val="0F1115"/>
          <w:sz w:val="28"/>
          <w:szCs w:val="28"/>
        </w:rPr>
        <w:t>сопровождение деятельности РСП</w:t>
      </w:r>
      <w:r w:rsidRPr="00636DC1">
        <w:rPr>
          <w:color w:val="0F1115"/>
          <w:sz w:val="28"/>
          <w:szCs w:val="28"/>
        </w:rPr>
        <w:t> на территории муниципалитета, включая контроль за соблюдением формата деятельности и качеством отчётности.</w:t>
      </w:r>
    </w:p>
    <w:p w14:paraId="5624C85B" w14:textId="77777777" w:rsidR="004839EB" w:rsidRPr="00636DC1" w:rsidRDefault="004839EB" w:rsidP="00435C54">
      <w:pPr>
        <w:pStyle w:val="ds-markdown-paragraph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Организовать </w:t>
      </w:r>
      <w:r w:rsidRPr="00636DC1">
        <w:rPr>
          <w:rStyle w:val="a3"/>
          <w:color w:val="0F1115"/>
          <w:sz w:val="28"/>
          <w:szCs w:val="28"/>
        </w:rPr>
        <w:t>муниципальные Лаборатории молодых специалистов</w:t>
      </w:r>
      <w:r w:rsidRPr="00636DC1">
        <w:rPr>
          <w:color w:val="0F1115"/>
          <w:sz w:val="28"/>
          <w:szCs w:val="28"/>
        </w:rPr>
        <w:t> с едиными стандартизированными программами на основе региональных разработок.</w:t>
      </w:r>
    </w:p>
    <w:p w14:paraId="5C273B00" w14:textId="77777777" w:rsidR="004839EB" w:rsidRPr="00636DC1" w:rsidRDefault="004839EB" w:rsidP="00435C54">
      <w:pPr>
        <w:pStyle w:val="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8.3. Для ЦНППМ КУРО</w:t>
      </w:r>
    </w:p>
    <w:p w14:paraId="680F5713" w14:textId="77777777" w:rsidR="004839EB" w:rsidRPr="00636DC1" w:rsidRDefault="004839EB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rStyle w:val="a7"/>
          <w:color w:val="0F1115"/>
          <w:sz w:val="28"/>
          <w:szCs w:val="28"/>
        </w:rPr>
        <w:t>(сроки указаны по каждому пункту)</w:t>
      </w:r>
    </w:p>
    <w:p w14:paraId="2F8C5935" w14:textId="77777777" w:rsidR="004839EB" w:rsidRPr="00636DC1" w:rsidRDefault="004839EB" w:rsidP="00435C54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636DC1">
        <w:rPr>
          <w:rStyle w:val="a3"/>
          <w:color w:val="0F1115"/>
          <w:sz w:val="28"/>
          <w:szCs w:val="28"/>
        </w:rPr>
        <w:t>Создать региональный банк лучших практик</w:t>
      </w:r>
      <w:r w:rsidRPr="00636DC1">
        <w:rPr>
          <w:color w:val="0F1115"/>
          <w:sz w:val="28"/>
          <w:szCs w:val="28"/>
        </w:rPr>
        <w:t> по реализации траекторий наставничества на сайте ЦНППМ КУРО.</w:t>
      </w:r>
      <w:r w:rsidRPr="00636DC1">
        <w:rPr>
          <w:color w:val="0F1115"/>
          <w:sz w:val="28"/>
          <w:szCs w:val="28"/>
        </w:rPr>
        <w:br/>
      </w:r>
      <w:r w:rsidRPr="00636DC1">
        <w:rPr>
          <w:rStyle w:val="a7"/>
          <w:color w:val="0F1115"/>
          <w:sz w:val="28"/>
          <w:szCs w:val="28"/>
        </w:rPr>
        <w:t>Срок: до 01.12.2026.</w:t>
      </w:r>
    </w:p>
    <w:p w14:paraId="36470FE9" w14:textId="77777777" w:rsidR="004839EB" w:rsidRPr="00636DC1" w:rsidRDefault="004839EB" w:rsidP="00435C54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636DC1">
        <w:rPr>
          <w:rStyle w:val="a3"/>
          <w:color w:val="0F1115"/>
          <w:sz w:val="28"/>
          <w:szCs w:val="28"/>
        </w:rPr>
        <w:t>Провести серию обучающих вебинаров</w:t>
      </w:r>
      <w:r w:rsidRPr="00636DC1">
        <w:rPr>
          <w:color w:val="0F1115"/>
          <w:sz w:val="28"/>
          <w:szCs w:val="28"/>
        </w:rPr>
        <w:t> для руководителей ОО, ответственных за сайты, и муниципальных кураторов по структуре и техническим требованиям к оформлению раздела «Наставничество».</w:t>
      </w:r>
      <w:r w:rsidRPr="00636DC1">
        <w:rPr>
          <w:color w:val="0F1115"/>
          <w:sz w:val="28"/>
          <w:szCs w:val="28"/>
        </w:rPr>
        <w:br/>
      </w:r>
      <w:r w:rsidRPr="00636DC1">
        <w:rPr>
          <w:rStyle w:val="a7"/>
          <w:color w:val="0F1115"/>
          <w:sz w:val="28"/>
          <w:szCs w:val="28"/>
        </w:rPr>
        <w:t>Первый вебинар — до 05.09.2026.</w:t>
      </w:r>
    </w:p>
    <w:p w14:paraId="5F3A2653" w14:textId="77777777" w:rsidR="004839EB" w:rsidRPr="00636DC1" w:rsidRDefault="004839EB" w:rsidP="00435C54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636DC1">
        <w:rPr>
          <w:rStyle w:val="a3"/>
          <w:color w:val="0F1115"/>
          <w:sz w:val="28"/>
          <w:szCs w:val="28"/>
        </w:rPr>
        <w:t>Разработать и утвердить стандартизированный пакет методических материалов</w:t>
      </w:r>
      <w:r w:rsidRPr="00636DC1">
        <w:rPr>
          <w:color w:val="0F1115"/>
          <w:sz w:val="28"/>
          <w:szCs w:val="28"/>
        </w:rPr>
        <w:t> для сопровождения молодых специалистов (анкеты, диагностики, чек-</w:t>
      </w:r>
      <w:r w:rsidRPr="00636DC1">
        <w:rPr>
          <w:color w:val="0F1115"/>
          <w:sz w:val="28"/>
          <w:szCs w:val="28"/>
        </w:rPr>
        <w:lastRenderedPageBreak/>
        <w:t>листы, шаблоны ППН и ИОМ) и обеспечить его доступность через цифровые платформы.</w:t>
      </w:r>
      <w:r w:rsidRPr="00636DC1">
        <w:rPr>
          <w:color w:val="0F1115"/>
          <w:sz w:val="28"/>
          <w:szCs w:val="28"/>
        </w:rPr>
        <w:br/>
      </w:r>
      <w:r w:rsidRPr="00636DC1">
        <w:rPr>
          <w:rStyle w:val="a7"/>
          <w:color w:val="0F1115"/>
          <w:sz w:val="28"/>
          <w:szCs w:val="28"/>
        </w:rPr>
        <w:t>Срок: до 01.09.2026.</w:t>
      </w:r>
    </w:p>
    <w:p w14:paraId="54DD1F55" w14:textId="77777777" w:rsidR="004839EB" w:rsidRPr="00636DC1" w:rsidRDefault="004839EB" w:rsidP="00435C54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636DC1">
        <w:rPr>
          <w:rStyle w:val="a3"/>
          <w:color w:val="0F1115"/>
          <w:sz w:val="28"/>
          <w:szCs w:val="28"/>
        </w:rPr>
        <w:t>Усилить мотивацию РСП</w:t>
      </w:r>
      <w:r w:rsidRPr="00636DC1">
        <w:rPr>
          <w:color w:val="0F1115"/>
          <w:sz w:val="28"/>
          <w:szCs w:val="28"/>
        </w:rPr>
        <w:t> к участию в фестивальной и конкурсной деятельности через:</w:t>
      </w:r>
    </w:p>
    <w:p w14:paraId="4207F046" w14:textId="77777777" w:rsidR="004839EB" w:rsidRPr="00636DC1" w:rsidRDefault="004839EB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проведение установочных вебинаров с разбором требований;</w:t>
      </w:r>
    </w:p>
    <w:p w14:paraId="45997297" w14:textId="77777777" w:rsidR="004839EB" w:rsidRPr="00636DC1" w:rsidRDefault="004839EB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введение номинаций по направлениям;</w:t>
      </w:r>
    </w:p>
    <w:p w14:paraId="2ACDD76F" w14:textId="77777777" w:rsidR="004839EB" w:rsidRPr="00636DC1" w:rsidRDefault="004839EB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предусмотрение сертификации и мотивационных форм признания.</w:t>
      </w:r>
    </w:p>
    <w:p w14:paraId="35CE893A" w14:textId="77777777" w:rsidR="004839EB" w:rsidRPr="00636DC1" w:rsidRDefault="004839EB" w:rsidP="00435C54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636DC1">
        <w:rPr>
          <w:rStyle w:val="a3"/>
          <w:color w:val="0F1115"/>
          <w:sz w:val="28"/>
          <w:szCs w:val="28"/>
        </w:rPr>
        <w:t>Организовать системную подготовку наставников</w:t>
      </w:r>
      <w:r w:rsidRPr="00636DC1">
        <w:rPr>
          <w:color w:val="0F1115"/>
          <w:sz w:val="28"/>
          <w:szCs w:val="28"/>
        </w:rPr>
        <w:t> через цикл мероприятий «Школа наставников» (не менее 9 встреч в год) с акцентом на технологии эффективного наставничества, профилактику выгорания и работу с мотивацией.</w:t>
      </w:r>
    </w:p>
    <w:p w14:paraId="4F734FFC" w14:textId="77777777" w:rsidR="004839EB" w:rsidRPr="00636DC1" w:rsidRDefault="004839EB" w:rsidP="00435C54">
      <w:pPr>
        <w:pStyle w:val="ds-markdown-paragraph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636DC1">
        <w:rPr>
          <w:rStyle w:val="a3"/>
          <w:color w:val="0F1115"/>
          <w:sz w:val="28"/>
          <w:szCs w:val="28"/>
        </w:rPr>
        <w:t>Обеспечить деятельность регионального Совета наставников</w:t>
      </w:r>
      <w:r w:rsidRPr="00636DC1">
        <w:rPr>
          <w:color w:val="0F1115"/>
          <w:sz w:val="28"/>
          <w:szCs w:val="28"/>
        </w:rPr>
        <w:t> как постоянно действующего органа для координации, обмена опытом и решения системных проблем наставничества (4 заседания в год).</w:t>
      </w:r>
    </w:p>
    <w:p w14:paraId="15D04F31" w14:textId="77777777" w:rsidR="008D4FB6" w:rsidRPr="00636DC1" w:rsidRDefault="008D4FB6" w:rsidP="00435C54">
      <w:pPr>
        <w:pStyle w:val="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9. Планирование деятельности на 2026-2027 учебный год</w:t>
      </w:r>
    </w:p>
    <w:p w14:paraId="737AB9B4" w14:textId="77777777" w:rsidR="008D4FB6" w:rsidRPr="00636DC1" w:rsidRDefault="008D4FB6" w:rsidP="00435C5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DC1">
        <w:rPr>
          <w:rFonts w:ascii="Times New Roman" w:eastAsia="Times New Roman" w:hAnsi="Times New Roman" w:cs="Times New Roman"/>
          <w:b/>
          <w:sz w:val="28"/>
          <w:szCs w:val="28"/>
        </w:rPr>
        <w:t>Цель проекта:</w:t>
      </w:r>
      <w:r w:rsidRPr="00636DC1">
        <w:rPr>
          <w:rFonts w:ascii="Times New Roman" w:eastAsia="Times New Roman" w:hAnsi="Times New Roman" w:cs="Times New Roman"/>
          <w:sz w:val="28"/>
          <w:szCs w:val="28"/>
        </w:rPr>
        <w:t xml:space="preserve"> создание организационно-методических условий разработки и реализации персонифицированных программ наставничества, наставнических практик для эффективного включения в педагогическую деятельность, профессионального становления, </w:t>
      </w:r>
      <w:r w:rsidRPr="00636DC1">
        <w:rPr>
          <w:rFonts w:ascii="Times New Roman" w:eastAsia="Times New Roman" w:hAnsi="Times New Roman" w:cs="Times New Roman"/>
          <w:bCs/>
          <w:sz w:val="28"/>
          <w:szCs w:val="28"/>
        </w:rPr>
        <w:t>профилактики эмоционального выгорания</w:t>
      </w:r>
      <w:r w:rsidRPr="00636DC1">
        <w:rPr>
          <w:rFonts w:ascii="Times New Roman" w:eastAsia="Times New Roman" w:hAnsi="Times New Roman" w:cs="Times New Roman"/>
          <w:sz w:val="28"/>
          <w:szCs w:val="28"/>
        </w:rPr>
        <w:t> и </w:t>
      </w:r>
      <w:r w:rsidRPr="00636DC1">
        <w:rPr>
          <w:rFonts w:ascii="Times New Roman" w:eastAsia="Times New Roman" w:hAnsi="Times New Roman" w:cs="Times New Roman"/>
          <w:bCs/>
          <w:sz w:val="28"/>
          <w:szCs w:val="28"/>
        </w:rPr>
        <w:t>закрепления в профессии</w:t>
      </w:r>
      <w:r w:rsidRPr="00636DC1">
        <w:rPr>
          <w:rFonts w:ascii="Times New Roman" w:eastAsia="Times New Roman" w:hAnsi="Times New Roman" w:cs="Times New Roman"/>
          <w:sz w:val="28"/>
          <w:szCs w:val="28"/>
        </w:rPr>
        <w:t> 90% молодых специалистов Московской области.</w:t>
      </w:r>
    </w:p>
    <w:p w14:paraId="4633235B" w14:textId="77777777" w:rsidR="008D4FB6" w:rsidRPr="00636DC1" w:rsidRDefault="008D4FB6" w:rsidP="00435C5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DC1">
        <w:rPr>
          <w:rFonts w:ascii="Times New Roman" w:eastAsia="Times New Roman" w:hAnsi="Times New Roman" w:cs="Times New Roman"/>
          <w:b/>
          <w:sz w:val="28"/>
          <w:szCs w:val="28"/>
        </w:rPr>
        <w:t>Задачи проекта:</w:t>
      </w:r>
      <w:r w:rsidRPr="00636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2E0225E" w14:textId="77777777" w:rsidR="008D4FB6" w:rsidRPr="00636DC1" w:rsidRDefault="008D4FB6" w:rsidP="00435C54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Разработать </w:t>
      </w:r>
      <w:r w:rsidRPr="00636DC1">
        <w:rPr>
          <w:rStyle w:val="a3"/>
          <w:rFonts w:eastAsiaTheme="majorEastAsia"/>
          <w:b w:val="0"/>
          <w:color w:val="0F1115"/>
          <w:sz w:val="28"/>
          <w:szCs w:val="28"/>
        </w:rPr>
        <w:t>стандартизированный пакет методических материалов</w:t>
      </w:r>
      <w:r w:rsidRPr="00636DC1">
        <w:rPr>
          <w:color w:val="0F1115"/>
          <w:sz w:val="28"/>
          <w:szCs w:val="28"/>
        </w:rPr>
        <w:t> для сопровождения молодых специалистов (анкеты, диагностики, чек-листы, шаблоны ППН и ИОМ) и обеспечить его доступность через цифровые платформы.</w:t>
      </w:r>
    </w:p>
    <w:p w14:paraId="5B932E7D" w14:textId="77777777" w:rsidR="008D4FB6" w:rsidRPr="00636DC1" w:rsidRDefault="008D4FB6" w:rsidP="00435C54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Обеспечить </w:t>
      </w:r>
      <w:r w:rsidRPr="00636DC1">
        <w:rPr>
          <w:rStyle w:val="a3"/>
          <w:rFonts w:eastAsiaTheme="majorEastAsia"/>
          <w:b w:val="0"/>
          <w:color w:val="0F1115"/>
          <w:sz w:val="28"/>
          <w:szCs w:val="28"/>
        </w:rPr>
        <w:t>системную подготовку наставников</w:t>
      </w:r>
      <w:r w:rsidRPr="00636DC1">
        <w:rPr>
          <w:color w:val="0F1115"/>
          <w:sz w:val="28"/>
          <w:szCs w:val="28"/>
        </w:rPr>
        <w:t> через цикл мероприятий «Школа наставников» (не менее 9 встреч в год) с акцентом на технологии эффективного наставничества, профилактику выгорания наставляемых и работу с мотивацией.</w:t>
      </w:r>
    </w:p>
    <w:p w14:paraId="386B500C" w14:textId="77777777" w:rsidR="008D4FB6" w:rsidRPr="00636DC1" w:rsidRDefault="008D4FB6" w:rsidP="00435C54">
      <w:pPr>
        <w:pStyle w:val="ds-markdown-paragraph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Обеспечить деятельность региональных стажировочных площадок по наставничеству на базе образовательных организаций Московской области через:</w:t>
      </w:r>
    </w:p>
    <w:p w14:paraId="07EA9FA6" w14:textId="77777777" w:rsidR="008D4FB6" w:rsidRPr="00636DC1" w:rsidRDefault="008D4FB6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 xml:space="preserve">проведение практико-ориентированных стажировок, мастер-классов и </w:t>
      </w:r>
      <w:proofErr w:type="spellStart"/>
      <w:r w:rsidRPr="00636DC1">
        <w:rPr>
          <w:color w:val="0F1115"/>
          <w:sz w:val="28"/>
          <w:szCs w:val="28"/>
        </w:rPr>
        <w:t>супервизий</w:t>
      </w:r>
      <w:proofErr w:type="spellEnd"/>
      <w:r w:rsidRPr="00636DC1">
        <w:rPr>
          <w:color w:val="0F1115"/>
          <w:sz w:val="28"/>
          <w:szCs w:val="28"/>
        </w:rPr>
        <w:t>;</w:t>
      </w:r>
    </w:p>
    <w:p w14:paraId="4EFB5B20" w14:textId="77777777" w:rsidR="008D4FB6" w:rsidRPr="00636DC1" w:rsidRDefault="008D4FB6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апробацию методических материалов, ИОМ и ППН;</w:t>
      </w:r>
    </w:p>
    <w:p w14:paraId="1BE3C0D4" w14:textId="77777777" w:rsidR="008D4FB6" w:rsidRPr="00636DC1" w:rsidRDefault="008D4FB6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трансляцию успешных моделей наставничества;</w:t>
      </w:r>
    </w:p>
    <w:p w14:paraId="0B695591" w14:textId="77777777" w:rsidR="008D4FB6" w:rsidRPr="00636DC1" w:rsidRDefault="008D4FB6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организацию межрегионального и внутрирегионального обмена опытом с фиксацией результатов в региональном банке практик;</w:t>
      </w:r>
    </w:p>
    <w:p w14:paraId="63045944" w14:textId="77777777" w:rsidR="008D4FB6" w:rsidRPr="00636DC1" w:rsidRDefault="008D4FB6" w:rsidP="00435C54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lastRenderedPageBreak/>
        <w:t>мониторинг эффективности стажировок.</w:t>
      </w:r>
    </w:p>
    <w:p w14:paraId="38E16B62" w14:textId="77777777" w:rsidR="008D4FB6" w:rsidRPr="00636DC1" w:rsidRDefault="008D4FB6" w:rsidP="00435C54">
      <w:pPr>
        <w:pStyle w:val="ds-markdown-paragraph"/>
        <w:numPr>
          <w:ilvl w:val="0"/>
          <w:numId w:val="19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Создать и пополнить </w:t>
      </w:r>
      <w:r w:rsidRPr="00636DC1">
        <w:rPr>
          <w:bCs/>
          <w:sz w:val="28"/>
          <w:szCs w:val="28"/>
        </w:rPr>
        <w:t>региональный банк персонифицированных программ наставничества</w:t>
      </w:r>
      <w:r w:rsidRPr="00636DC1">
        <w:rPr>
          <w:color w:val="0F1115"/>
          <w:sz w:val="28"/>
          <w:szCs w:val="28"/>
        </w:rPr>
        <w:t> и лучших практик с учетом вариативных моделей (индивидуальные, групповые, сетевые, реверсивные, межпредметные).</w:t>
      </w:r>
    </w:p>
    <w:p w14:paraId="3AE154BC" w14:textId="77777777" w:rsidR="008D4FB6" w:rsidRPr="00636DC1" w:rsidRDefault="008D4FB6" w:rsidP="00435C54">
      <w:pPr>
        <w:pStyle w:val="ds-markdown-paragraph"/>
        <w:numPr>
          <w:ilvl w:val="0"/>
          <w:numId w:val="19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636DC1">
        <w:rPr>
          <w:color w:val="0F1115"/>
          <w:sz w:val="28"/>
          <w:szCs w:val="28"/>
        </w:rPr>
        <w:t>Создать и обеспечить деятельность </w:t>
      </w:r>
      <w:r w:rsidRPr="00636DC1">
        <w:rPr>
          <w:rStyle w:val="a3"/>
          <w:rFonts w:eastAsiaTheme="majorEastAsia"/>
          <w:b w:val="0"/>
          <w:color w:val="0F1115"/>
          <w:sz w:val="28"/>
          <w:szCs w:val="28"/>
        </w:rPr>
        <w:t>регионального Совета наставников</w:t>
      </w:r>
      <w:r w:rsidRPr="00636DC1">
        <w:rPr>
          <w:color w:val="0F1115"/>
          <w:sz w:val="28"/>
          <w:szCs w:val="28"/>
        </w:rPr>
        <w:t> как постоянно действующего органа для координации, обмена опытом и решения системных проблем наставничества.</w:t>
      </w:r>
    </w:p>
    <w:p w14:paraId="717C8ABC" w14:textId="77777777" w:rsidR="008D4FB6" w:rsidRPr="00636DC1" w:rsidRDefault="008D4FB6" w:rsidP="00435C54">
      <w:pPr>
        <w:pStyle w:val="ds-markdown-paragraph"/>
        <w:numPr>
          <w:ilvl w:val="0"/>
          <w:numId w:val="19"/>
        </w:numPr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F1115"/>
          <w:sz w:val="28"/>
          <w:szCs w:val="28"/>
        </w:rPr>
      </w:pPr>
      <w:r w:rsidRPr="00636DC1">
        <w:rPr>
          <w:rStyle w:val="a3"/>
          <w:rFonts w:eastAsiaTheme="majorEastAsia"/>
          <w:b w:val="0"/>
          <w:color w:val="0F1115"/>
          <w:sz w:val="28"/>
          <w:szCs w:val="28"/>
        </w:rPr>
        <w:t>Интегрировать цифровые инструменты и технологии искусственного интеллекта</w:t>
      </w:r>
      <w:r w:rsidRPr="00636DC1">
        <w:rPr>
          <w:color w:val="0F1115"/>
          <w:sz w:val="28"/>
          <w:szCs w:val="28"/>
        </w:rPr>
        <w:t> в практику проектирования современного урока, анализа педагогической деятельности и методического сопровождения молодых специалистов и наставников.</w:t>
      </w:r>
    </w:p>
    <w:p w14:paraId="51E3315A" w14:textId="77777777" w:rsidR="008D4FB6" w:rsidRPr="00636DC1" w:rsidRDefault="008D4FB6" w:rsidP="00636DC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E928A2" w14:textId="77777777" w:rsidR="008D4FB6" w:rsidRPr="00636DC1" w:rsidRDefault="008D4FB6" w:rsidP="00636DC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6DC1">
        <w:rPr>
          <w:rFonts w:ascii="Times New Roman" w:eastAsia="Times New Roman" w:hAnsi="Times New Roman" w:cs="Times New Roman"/>
          <w:b/>
          <w:sz w:val="28"/>
          <w:szCs w:val="28"/>
        </w:rPr>
        <w:t>Показатели проекта:</w:t>
      </w:r>
    </w:p>
    <w:p w14:paraId="72C887A5" w14:textId="77777777" w:rsidR="008D4FB6" w:rsidRPr="004839EB" w:rsidRDefault="008D4FB6" w:rsidP="004839E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87"/>
        <w:gridCol w:w="3226"/>
        <w:gridCol w:w="2017"/>
        <w:gridCol w:w="2252"/>
        <w:gridCol w:w="2013"/>
      </w:tblGrid>
      <w:tr w:rsidR="008D4FB6" w:rsidRPr="004839EB" w14:paraId="1A5504A8" w14:textId="77777777" w:rsidTr="00DA3E82">
        <w:tc>
          <w:tcPr>
            <w:tcW w:w="687" w:type="dxa"/>
            <w:vAlign w:val="center"/>
          </w:tcPr>
          <w:p w14:paraId="1208B902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6" w:type="dxa"/>
            <w:vAlign w:val="center"/>
          </w:tcPr>
          <w:p w14:paraId="73AE4323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017" w:type="dxa"/>
            <w:vAlign w:val="center"/>
          </w:tcPr>
          <w:p w14:paraId="7F528581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сбора и обработки информации</w:t>
            </w:r>
          </w:p>
        </w:tc>
        <w:tc>
          <w:tcPr>
            <w:tcW w:w="2252" w:type="dxa"/>
            <w:vAlign w:val="center"/>
          </w:tcPr>
          <w:p w14:paraId="1BD8A65E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расчёта показателя</w:t>
            </w:r>
          </w:p>
        </w:tc>
        <w:tc>
          <w:tcPr>
            <w:tcW w:w="2013" w:type="dxa"/>
            <w:vAlign w:val="center"/>
          </w:tcPr>
          <w:p w14:paraId="61732B67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показателя на 2026-2027 уч. год</w:t>
            </w:r>
          </w:p>
        </w:tc>
      </w:tr>
      <w:tr w:rsidR="008D4FB6" w:rsidRPr="004839EB" w14:paraId="34D5D14E" w14:textId="77777777" w:rsidTr="00DA3E82">
        <w:tc>
          <w:tcPr>
            <w:tcW w:w="687" w:type="dxa"/>
            <w:vAlign w:val="center"/>
          </w:tcPr>
          <w:p w14:paraId="4AA06CA2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26" w:type="dxa"/>
            <w:vAlign w:val="center"/>
          </w:tcPr>
          <w:p w14:paraId="07746742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ОО, реализующих целевую модель наставничества педагогических работников</w:t>
            </w:r>
          </w:p>
        </w:tc>
        <w:tc>
          <w:tcPr>
            <w:tcW w:w="2017" w:type="dxa"/>
            <w:vAlign w:val="center"/>
          </w:tcPr>
          <w:p w14:paraId="17AA11BE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деятельности Региональной лаборатории молодых специалистов и их наставников</w:t>
            </w:r>
          </w:p>
        </w:tc>
        <w:tc>
          <w:tcPr>
            <w:tcW w:w="2252" w:type="dxa"/>
            <w:vAlign w:val="center"/>
          </w:tcPr>
          <w:p w14:paraId="7277536D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Кн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/Коо•100%, где </w:t>
            </w: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Кн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количество ОО, реализовавших программу наставничества, </w:t>
            </w: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Коо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количество ОО муниципалитета</w:t>
            </w:r>
          </w:p>
        </w:tc>
        <w:tc>
          <w:tcPr>
            <w:tcW w:w="2013" w:type="dxa"/>
            <w:vAlign w:val="center"/>
          </w:tcPr>
          <w:p w14:paraId="66C87FA5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100% от общего числа ОО</w:t>
            </w:r>
          </w:p>
        </w:tc>
      </w:tr>
      <w:tr w:rsidR="008D4FB6" w:rsidRPr="004839EB" w14:paraId="01D0F854" w14:textId="77777777" w:rsidTr="00DA3E82">
        <w:tc>
          <w:tcPr>
            <w:tcW w:w="687" w:type="dxa"/>
            <w:vAlign w:val="center"/>
          </w:tcPr>
          <w:p w14:paraId="09CB7A8D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26" w:type="dxa"/>
            <w:vAlign w:val="center"/>
          </w:tcPr>
          <w:p w14:paraId="5E292533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педагогических работников в возрасте до 35 лет, участвующих в различных формах поддержки и сопровождения в первые 3 года работы</w:t>
            </w:r>
          </w:p>
        </w:tc>
        <w:tc>
          <w:tcPr>
            <w:tcW w:w="2017" w:type="dxa"/>
            <w:vAlign w:val="center"/>
          </w:tcPr>
          <w:p w14:paraId="6B84F549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деятельности Региональной лаборатории молодых специалистов и их наставников</w:t>
            </w:r>
          </w:p>
        </w:tc>
        <w:tc>
          <w:tcPr>
            <w:tcW w:w="2252" w:type="dxa"/>
            <w:vAlign w:val="center"/>
          </w:tcPr>
          <w:p w14:paraId="66C2D09A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Дмс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Кмс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/Кп•100%, где </w:t>
            </w: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Кмс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количество педагогических работников в возрасте до 35 лет, участвующих в различных формах поддержки и сопровождения, </w:t>
            </w: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Кп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количество педагогов муниципалитета до 35 лет</w:t>
            </w:r>
          </w:p>
        </w:tc>
        <w:tc>
          <w:tcPr>
            <w:tcW w:w="2013" w:type="dxa"/>
            <w:vAlign w:val="center"/>
          </w:tcPr>
          <w:p w14:paraId="5AC9911D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90% от числа педагогических работников в возрасте до 35 лет</w:t>
            </w:r>
          </w:p>
        </w:tc>
      </w:tr>
      <w:tr w:rsidR="008D4FB6" w:rsidRPr="004839EB" w14:paraId="2A1BDA2D" w14:textId="77777777" w:rsidTr="00DA3E82">
        <w:tc>
          <w:tcPr>
            <w:tcW w:w="687" w:type="dxa"/>
            <w:vAlign w:val="center"/>
          </w:tcPr>
          <w:p w14:paraId="48D36C7B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26" w:type="dxa"/>
            <w:vAlign w:val="center"/>
          </w:tcPr>
          <w:p w14:paraId="71F58CD7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молодых специалистов, положительно оценивающих процесс адаптации и поддержку наставника</w:t>
            </w:r>
          </w:p>
        </w:tc>
        <w:tc>
          <w:tcPr>
            <w:tcW w:w="2017" w:type="dxa"/>
            <w:vAlign w:val="center"/>
          </w:tcPr>
          <w:p w14:paraId="742902FF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Анкетирование, опросы</w:t>
            </w:r>
          </w:p>
        </w:tc>
        <w:tc>
          <w:tcPr>
            <w:tcW w:w="2252" w:type="dxa"/>
            <w:vAlign w:val="center"/>
          </w:tcPr>
          <w:p w14:paraId="6464EA3E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Ду=Ку/Ко•100%, где Ку — количество молодых специалистов, положительно оценивающих </w:t>
            </w: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процесс адаптации, Ко — общее количество опрошенных молодых специалистов</w:t>
            </w:r>
          </w:p>
        </w:tc>
        <w:tc>
          <w:tcPr>
            <w:tcW w:w="2013" w:type="dxa"/>
            <w:vAlign w:val="center"/>
          </w:tcPr>
          <w:p w14:paraId="0E7B453C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 менее 75%</w:t>
            </w:r>
          </w:p>
        </w:tc>
      </w:tr>
      <w:tr w:rsidR="008D4FB6" w:rsidRPr="004839EB" w14:paraId="6B9B525A" w14:textId="77777777" w:rsidTr="00DA3E82">
        <w:tc>
          <w:tcPr>
            <w:tcW w:w="687" w:type="dxa"/>
            <w:vAlign w:val="center"/>
          </w:tcPr>
          <w:p w14:paraId="098DBFDA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26" w:type="dxa"/>
            <w:vAlign w:val="center"/>
          </w:tcPr>
          <w:p w14:paraId="1E05B6F5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наставников, прошедших обучение по программам подготовки наставников (включая «Школу наставников»)</w:t>
            </w:r>
          </w:p>
        </w:tc>
        <w:tc>
          <w:tcPr>
            <w:tcW w:w="2017" w:type="dxa"/>
            <w:vAlign w:val="center"/>
          </w:tcPr>
          <w:p w14:paraId="5C48A7A6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данных, регистрация участников</w:t>
            </w:r>
          </w:p>
        </w:tc>
        <w:tc>
          <w:tcPr>
            <w:tcW w:w="2252" w:type="dxa"/>
            <w:vAlign w:val="center"/>
          </w:tcPr>
          <w:p w14:paraId="6A54728E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Дно=</w:t>
            </w: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Кно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/Кн•100%, где </w:t>
            </w: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Кно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количество наставников, прошедших обучение, </w:t>
            </w: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Кн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общее количество наставников</w:t>
            </w:r>
          </w:p>
        </w:tc>
        <w:tc>
          <w:tcPr>
            <w:tcW w:w="2013" w:type="dxa"/>
            <w:vAlign w:val="center"/>
          </w:tcPr>
          <w:p w14:paraId="44BB96F7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80%</w:t>
            </w:r>
          </w:p>
        </w:tc>
      </w:tr>
      <w:tr w:rsidR="008D4FB6" w:rsidRPr="004839EB" w14:paraId="36E81DE0" w14:textId="77777777" w:rsidTr="00DA3E82">
        <w:tc>
          <w:tcPr>
            <w:tcW w:w="687" w:type="dxa"/>
            <w:vAlign w:val="center"/>
          </w:tcPr>
          <w:p w14:paraId="40B3319E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26" w:type="dxa"/>
            <w:vAlign w:val="center"/>
          </w:tcPr>
          <w:p w14:paraId="35835C08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РСП, предоставивших практики организации наставничества педагогических работников, размещенных в региональном банке методических материалов</w:t>
            </w:r>
          </w:p>
        </w:tc>
        <w:tc>
          <w:tcPr>
            <w:tcW w:w="2017" w:type="dxa"/>
            <w:vAlign w:val="center"/>
          </w:tcPr>
          <w:p w14:paraId="0B6E6C63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практики организации наставничества педагогических работников от РСП</w:t>
            </w:r>
          </w:p>
        </w:tc>
        <w:tc>
          <w:tcPr>
            <w:tcW w:w="2252" w:type="dxa"/>
            <w:vAlign w:val="center"/>
          </w:tcPr>
          <w:p w14:paraId="2640BE66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Дс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Кi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Кw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•100%, где </w:t>
            </w: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Кi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количество РСП, предоставивших практики, </w:t>
            </w: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Кw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общее число РСП по направлению</w:t>
            </w:r>
          </w:p>
        </w:tc>
        <w:tc>
          <w:tcPr>
            <w:tcW w:w="2013" w:type="dxa"/>
            <w:vAlign w:val="center"/>
          </w:tcPr>
          <w:p w14:paraId="1CD51DE2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80%</w:t>
            </w:r>
          </w:p>
        </w:tc>
      </w:tr>
      <w:tr w:rsidR="008D4FB6" w:rsidRPr="004839EB" w14:paraId="31424DF8" w14:textId="77777777" w:rsidTr="00DA3E82">
        <w:tc>
          <w:tcPr>
            <w:tcW w:w="687" w:type="dxa"/>
            <w:vAlign w:val="center"/>
          </w:tcPr>
          <w:p w14:paraId="01CEEBC0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26" w:type="dxa"/>
            <w:vAlign w:val="center"/>
          </w:tcPr>
          <w:p w14:paraId="7A36E243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лучших практик наставничества, направленных в региональный Банк практик</w:t>
            </w:r>
          </w:p>
        </w:tc>
        <w:tc>
          <w:tcPr>
            <w:tcW w:w="2017" w:type="dxa"/>
            <w:vAlign w:val="center"/>
          </w:tcPr>
          <w:p w14:paraId="2693296B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экспертиза практик</w:t>
            </w:r>
          </w:p>
        </w:tc>
        <w:tc>
          <w:tcPr>
            <w:tcW w:w="2252" w:type="dxa"/>
            <w:vAlign w:val="center"/>
          </w:tcPr>
          <w:p w14:paraId="76A8A8D6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Абсолютное значение</w:t>
            </w:r>
          </w:p>
        </w:tc>
        <w:tc>
          <w:tcPr>
            <w:tcW w:w="2013" w:type="dxa"/>
            <w:vAlign w:val="center"/>
          </w:tcPr>
          <w:p w14:paraId="3F621812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20</w:t>
            </w:r>
          </w:p>
        </w:tc>
      </w:tr>
      <w:tr w:rsidR="008D4FB6" w:rsidRPr="004839EB" w14:paraId="2F9F997D" w14:textId="77777777" w:rsidTr="00DA3E82">
        <w:tc>
          <w:tcPr>
            <w:tcW w:w="687" w:type="dxa"/>
            <w:vAlign w:val="center"/>
          </w:tcPr>
          <w:p w14:paraId="57B5FE5B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26" w:type="dxa"/>
            <w:vAlign w:val="center"/>
          </w:tcPr>
          <w:p w14:paraId="7BEBCC09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РСП, выполнивших в полном объёме запланированные мероприятия программы деятельности РСП по направлению «Реализация вариативных моделей наставничества: форма учитель-учитель»</w:t>
            </w:r>
          </w:p>
        </w:tc>
        <w:tc>
          <w:tcPr>
            <w:tcW w:w="2017" w:type="dxa"/>
            <w:vAlign w:val="center"/>
          </w:tcPr>
          <w:p w14:paraId="1FFF7373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статистических данных. Сбор данных осуществляется через статистические таблицы участников проекта</w:t>
            </w:r>
          </w:p>
        </w:tc>
        <w:tc>
          <w:tcPr>
            <w:tcW w:w="2252" w:type="dxa"/>
            <w:vAlign w:val="center"/>
          </w:tcPr>
          <w:p w14:paraId="25FCD81F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Дрсп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=Ку/</w:t>
            </w: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Кw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•100%, где </w:t>
            </w: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Кi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количество РСП, выполнивших в полном объёме запланированные мероприятия, </w:t>
            </w:r>
            <w:proofErr w:type="spellStart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Кw</w:t>
            </w:r>
            <w:proofErr w:type="spellEnd"/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общее число РСП по направлению</w:t>
            </w:r>
          </w:p>
        </w:tc>
        <w:tc>
          <w:tcPr>
            <w:tcW w:w="2013" w:type="dxa"/>
            <w:vAlign w:val="center"/>
          </w:tcPr>
          <w:p w14:paraId="6FFBF2D4" w14:textId="77777777" w:rsidR="008D4FB6" w:rsidRPr="004839EB" w:rsidRDefault="008D4FB6" w:rsidP="004839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sz w:val="24"/>
                <w:szCs w:val="24"/>
              </w:rPr>
              <w:t>85%</w:t>
            </w:r>
          </w:p>
        </w:tc>
      </w:tr>
    </w:tbl>
    <w:p w14:paraId="18D02E99" w14:textId="77777777" w:rsidR="008D4FB6" w:rsidRPr="004839EB" w:rsidRDefault="008D4FB6" w:rsidP="004839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98636D" w14:textId="77777777" w:rsidR="008D4FB6" w:rsidRPr="004839EB" w:rsidRDefault="008D4FB6" w:rsidP="004839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39EB">
        <w:rPr>
          <w:rFonts w:ascii="Times New Roman" w:hAnsi="Times New Roman" w:cs="Times New Roman"/>
          <w:b/>
          <w:bCs/>
          <w:sz w:val="24"/>
          <w:szCs w:val="24"/>
        </w:rPr>
        <w:t>Ключевые события</w:t>
      </w:r>
      <w:r w:rsidRPr="004839E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422AF6C8" w14:textId="77777777" w:rsidR="008D4FB6" w:rsidRPr="004839EB" w:rsidRDefault="008D4FB6" w:rsidP="00483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7"/>
        <w:gridCol w:w="3548"/>
        <w:gridCol w:w="2053"/>
        <w:gridCol w:w="1692"/>
        <w:gridCol w:w="1635"/>
      </w:tblGrid>
      <w:tr w:rsidR="008D4FB6" w:rsidRPr="004839EB" w14:paraId="45654980" w14:textId="77777777" w:rsidTr="004839EB">
        <w:trPr>
          <w:trHeight w:val="950"/>
        </w:trPr>
        <w:tc>
          <w:tcPr>
            <w:tcW w:w="497" w:type="dxa"/>
          </w:tcPr>
          <w:p w14:paraId="054A3A9D" w14:textId="77777777" w:rsidR="008D4FB6" w:rsidRPr="004839EB" w:rsidRDefault="008D4FB6" w:rsidP="00483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BB7585A" w14:textId="77777777" w:rsidR="008D4FB6" w:rsidRPr="004839EB" w:rsidRDefault="008D4FB6" w:rsidP="00483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48" w:type="dxa"/>
          </w:tcPr>
          <w:p w14:paraId="13C53AD5" w14:textId="77777777" w:rsidR="008D4FB6" w:rsidRPr="004839EB" w:rsidRDefault="008D4FB6" w:rsidP="00483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2053" w:type="dxa"/>
          </w:tcPr>
          <w:p w14:paraId="106EB175" w14:textId="77777777" w:rsidR="008D4FB6" w:rsidRPr="004839EB" w:rsidRDefault="008D4FB6" w:rsidP="00483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1692" w:type="dxa"/>
          </w:tcPr>
          <w:p w14:paraId="019A9233" w14:textId="77777777" w:rsidR="008D4FB6" w:rsidRPr="004839EB" w:rsidRDefault="008D4FB6" w:rsidP="00483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1635" w:type="dxa"/>
          </w:tcPr>
          <w:p w14:paraId="21E766F3" w14:textId="77777777" w:rsidR="008D4FB6" w:rsidRPr="004839EB" w:rsidRDefault="008D4FB6" w:rsidP="00483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39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D4FB6" w:rsidRPr="004839EB" w14:paraId="679C0F20" w14:textId="77777777" w:rsidTr="004839EB">
        <w:trPr>
          <w:trHeight w:val="746"/>
        </w:trPr>
        <w:tc>
          <w:tcPr>
            <w:tcW w:w="497" w:type="dxa"/>
          </w:tcPr>
          <w:p w14:paraId="59C194F1" w14:textId="77777777" w:rsidR="008D4FB6" w:rsidRPr="004839EB" w:rsidRDefault="008D4FB6" w:rsidP="004839EB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  <w:vAlign w:val="center"/>
          </w:tcPr>
          <w:p w14:paraId="727BD72F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Установочная стратегическая сессия для СП по направлению «Реализация вариативных моделей наставничества «педагог-педагог»</w:t>
            </w:r>
          </w:p>
        </w:tc>
        <w:tc>
          <w:tcPr>
            <w:tcW w:w="2053" w:type="dxa"/>
            <w:vAlign w:val="center"/>
          </w:tcPr>
          <w:p w14:paraId="13FB2D06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Сентябрь 2026</w:t>
            </w:r>
          </w:p>
        </w:tc>
        <w:tc>
          <w:tcPr>
            <w:tcW w:w="1692" w:type="dxa"/>
            <w:vAlign w:val="center"/>
          </w:tcPr>
          <w:p w14:paraId="25FAF7E7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Участники СП, муниципальные координаторы</w:t>
            </w:r>
          </w:p>
        </w:tc>
        <w:tc>
          <w:tcPr>
            <w:tcW w:w="1635" w:type="dxa"/>
            <w:vAlign w:val="center"/>
          </w:tcPr>
          <w:p w14:paraId="28051FA7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Карпеева И.В., методист ЦНППМ КУРО</w:t>
            </w:r>
          </w:p>
        </w:tc>
      </w:tr>
      <w:tr w:rsidR="008D4FB6" w:rsidRPr="004839EB" w14:paraId="6B69F5ED" w14:textId="77777777" w:rsidTr="004839EB">
        <w:trPr>
          <w:trHeight w:val="2022"/>
        </w:trPr>
        <w:tc>
          <w:tcPr>
            <w:tcW w:w="497" w:type="dxa"/>
          </w:tcPr>
          <w:p w14:paraId="68FD2713" w14:textId="77777777" w:rsidR="008D4FB6" w:rsidRPr="004839EB" w:rsidRDefault="008D4FB6" w:rsidP="004839EB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  <w:vAlign w:val="center"/>
          </w:tcPr>
          <w:p w14:paraId="52D0E5AF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Разработка и утверждение типовых документов (Положение о наставничестве, шаблон ППН, ИОМ, чек-листы, анкеты диагностики)</w:t>
            </w:r>
          </w:p>
        </w:tc>
        <w:tc>
          <w:tcPr>
            <w:tcW w:w="2053" w:type="dxa"/>
            <w:vAlign w:val="center"/>
          </w:tcPr>
          <w:p w14:paraId="330845FD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Август – Сентябрь 2026</w:t>
            </w:r>
          </w:p>
        </w:tc>
        <w:tc>
          <w:tcPr>
            <w:tcW w:w="1692" w:type="dxa"/>
            <w:vAlign w:val="center"/>
          </w:tcPr>
          <w:p w14:paraId="5F71C576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ЭМС, муниципальные координаторы</w:t>
            </w:r>
          </w:p>
        </w:tc>
        <w:tc>
          <w:tcPr>
            <w:tcW w:w="1635" w:type="dxa"/>
            <w:vAlign w:val="center"/>
          </w:tcPr>
          <w:p w14:paraId="2AB135CE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ЭМС, КУРО</w:t>
            </w:r>
          </w:p>
        </w:tc>
      </w:tr>
      <w:tr w:rsidR="008D4FB6" w:rsidRPr="004839EB" w14:paraId="4CDF525D" w14:textId="77777777" w:rsidTr="004839EB">
        <w:trPr>
          <w:trHeight w:val="3528"/>
        </w:trPr>
        <w:tc>
          <w:tcPr>
            <w:tcW w:w="497" w:type="dxa"/>
          </w:tcPr>
          <w:p w14:paraId="5B0C79FC" w14:textId="77777777" w:rsidR="008D4FB6" w:rsidRPr="004839EB" w:rsidRDefault="008D4FB6" w:rsidP="004839EB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  <w:vAlign w:val="center"/>
          </w:tcPr>
          <w:p w14:paraId="08B0A02D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Цикл мероприятий «Школа наставников» (9 встреч): выявление, презентация практик организации наставничества, методическое консультирование, тренинги по профилактике выгорания</w:t>
            </w:r>
          </w:p>
        </w:tc>
        <w:tc>
          <w:tcPr>
            <w:tcW w:w="2053" w:type="dxa"/>
            <w:vAlign w:val="center"/>
          </w:tcPr>
          <w:p w14:paraId="7AFD99D6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Ежемесячно в течение года (сентябрь–май)</w:t>
            </w:r>
          </w:p>
        </w:tc>
        <w:tc>
          <w:tcPr>
            <w:tcW w:w="1692" w:type="dxa"/>
            <w:vAlign w:val="center"/>
          </w:tcPr>
          <w:p w14:paraId="6E03AF7C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Педагоги-наставники, кураторы программ наставничества, участники СП, члены методического актива</w:t>
            </w:r>
          </w:p>
        </w:tc>
        <w:tc>
          <w:tcPr>
            <w:tcW w:w="1635" w:type="dxa"/>
            <w:vAlign w:val="center"/>
          </w:tcPr>
          <w:p w14:paraId="1E7014EC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Карпеева И.В., методист ЦНППМ КУРО; педагоги-психологи (по запросу)</w:t>
            </w:r>
          </w:p>
        </w:tc>
      </w:tr>
      <w:tr w:rsidR="008D4FB6" w:rsidRPr="004839EB" w14:paraId="2AD7B4A7" w14:textId="77777777" w:rsidTr="004839EB">
        <w:trPr>
          <w:trHeight w:val="2036"/>
        </w:trPr>
        <w:tc>
          <w:tcPr>
            <w:tcW w:w="497" w:type="dxa"/>
          </w:tcPr>
          <w:p w14:paraId="2E678F34" w14:textId="77777777" w:rsidR="008D4FB6" w:rsidRPr="004839EB" w:rsidRDefault="008D4FB6" w:rsidP="004839EB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  <w:vAlign w:val="center"/>
          </w:tcPr>
          <w:p w14:paraId="55ED9A6D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Методические сессии по обмену опытом работы СП по направлению «Реализация вариативных моделей наставничества «педагог-педагог»</w:t>
            </w:r>
          </w:p>
        </w:tc>
        <w:tc>
          <w:tcPr>
            <w:tcW w:w="2053" w:type="dxa"/>
            <w:vAlign w:val="center"/>
          </w:tcPr>
          <w:p w14:paraId="174A2DF4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Ежемесячно в течение года (сентябрь–май)</w:t>
            </w:r>
          </w:p>
        </w:tc>
        <w:tc>
          <w:tcPr>
            <w:tcW w:w="1692" w:type="dxa"/>
            <w:vAlign w:val="center"/>
          </w:tcPr>
          <w:p w14:paraId="13D1A1C4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Участники СП, наставники, кураторы</w:t>
            </w:r>
          </w:p>
        </w:tc>
        <w:tc>
          <w:tcPr>
            <w:tcW w:w="1635" w:type="dxa"/>
            <w:vAlign w:val="center"/>
          </w:tcPr>
          <w:p w14:paraId="6C37918D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Шафоростова</w:t>
            </w:r>
            <w:proofErr w:type="spellEnd"/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Я.П., тьютор ЦНППМ (г. Ивантеевка) КУРО</w:t>
            </w:r>
          </w:p>
        </w:tc>
      </w:tr>
      <w:tr w:rsidR="008D4FB6" w:rsidRPr="004839EB" w14:paraId="31C3CEAA" w14:textId="77777777" w:rsidTr="004839EB">
        <w:trPr>
          <w:trHeight w:val="4275"/>
        </w:trPr>
        <w:tc>
          <w:tcPr>
            <w:tcW w:w="497" w:type="dxa"/>
          </w:tcPr>
          <w:p w14:paraId="303A29D5" w14:textId="77777777" w:rsidR="008D4FB6" w:rsidRPr="004839EB" w:rsidRDefault="008D4FB6" w:rsidP="004839EB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  <w:vAlign w:val="center"/>
          </w:tcPr>
          <w:p w14:paraId="4263AEF0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Style w:val="a3"/>
                <w:rFonts w:ascii="Times New Roman" w:hAnsi="Times New Roman" w:cs="Times New Roman"/>
                <w:b w:val="0"/>
                <w:color w:val="0F1115"/>
                <w:sz w:val="24"/>
                <w:szCs w:val="24"/>
              </w:rPr>
              <w:t>Образовательный интенсив «Конструирование современного урока: от идеи к результату»</w:t>
            </w:r>
            <w:r w:rsidRPr="004839EB">
              <w:rPr>
                <w:rFonts w:ascii="Times New Roman" w:hAnsi="Times New Roman" w:cs="Times New Roman"/>
                <w:b/>
                <w:color w:val="0F1115"/>
                <w:sz w:val="24"/>
                <w:szCs w:val="24"/>
              </w:rPr>
              <w:t> с</w:t>
            </w: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использованием цифровых инструментов и технологий искусственного интеллекта:</w:t>
            </w:r>
          </w:p>
        </w:tc>
        <w:tc>
          <w:tcPr>
            <w:tcW w:w="2053" w:type="dxa"/>
            <w:vAlign w:val="center"/>
          </w:tcPr>
          <w:p w14:paraId="053B0FDF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Февраль – Апрель 2027</w:t>
            </w:r>
          </w:p>
        </w:tc>
        <w:tc>
          <w:tcPr>
            <w:tcW w:w="1692" w:type="dxa"/>
            <w:vAlign w:val="center"/>
          </w:tcPr>
          <w:p w14:paraId="45DC99F4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Молодые специалисты, педагоги-наставники, педагоги с запросом на повышение готовности к введению обновленных ФГОС</w:t>
            </w:r>
          </w:p>
        </w:tc>
        <w:tc>
          <w:tcPr>
            <w:tcW w:w="1635" w:type="dxa"/>
            <w:vAlign w:val="center"/>
          </w:tcPr>
          <w:p w14:paraId="3B0B0B78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Шафоростова</w:t>
            </w:r>
            <w:proofErr w:type="spellEnd"/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Я.П., тьютор ЦНППМ (г. Ивантеевка) КУРО</w:t>
            </w:r>
          </w:p>
        </w:tc>
      </w:tr>
      <w:tr w:rsidR="008D4FB6" w:rsidRPr="004839EB" w14:paraId="5F409515" w14:textId="77777777" w:rsidTr="004839EB">
        <w:trPr>
          <w:trHeight w:val="1655"/>
        </w:trPr>
        <w:tc>
          <w:tcPr>
            <w:tcW w:w="497" w:type="dxa"/>
          </w:tcPr>
          <w:p w14:paraId="3FDC21F4" w14:textId="77777777" w:rsidR="008D4FB6" w:rsidRPr="004839EB" w:rsidRDefault="008D4FB6" w:rsidP="004839EB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  <w:vAlign w:val="center"/>
          </w:tcPr>
          <w:p w14:paraId="7B0F7171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Style w:val="a3"/>
                <w:rFonts w:ascii="Times New Roman" w:hAnsi="Times New Roman" w:cs="Times New Roman"/>
                <w:b w:val="0"/>
                <w:color w:val="0F1115"/>
                <w:sz w:val="24"/>
                <w:szCs w:val="24"/>
              </w:rPr>
              <w:t>Обучение наставников и молодых специалистов работе с цифровыми инструментами и ИИ</w:t>
            </w:r>
            <w:r w:rsidRPr="004839EB">
              <w:rPr>
                <w:rFonts w:ascii="Times New Roman" w:hAnsi="Times New Roman" w:cs="Times New Roman"/>
                <w:b/>
                <w:color w:val="0F1115"/>
                <w:sz w:val="24"/>
                <w:szCs w:val="24"/>
              </w:rPr>
              <w:t> </w:t>
            </w: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в рамках «Школы наставников»:</w:t>
            </w:r>
          </w:p>
        </w:tc>
        <w:tc>
          <w:tcPr>
            <w:tcW w:w="2053" w:type="dxa"/>
            <w:vAlign w:val="center"/>
          </w:tcPr>
          <w:p w14:paraId="1A7FFA28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В течение года (в рамках цикла)</w:t>
            </w:r>
          </w:p>
        </w:tc>
        <w:tc>
          <w:tcPr>
            <w:tcW w:w="1692" w:type="dxa"/>
            <w:vAlign w:val="center"/>
          </w:tcPr>
          <w:p w14:paraId="3AAC9EFB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Педагоги-наставники, молодые специалисты</w:t>
            </w:r>
          </w:p>
        </w:tc>
        <w:tc>
          <w:tcPr>
            <w:tcW w:w="1635" w:type="dxa"/>
            <w:vAlign w:val="center"/>
          </w:tcPr>
          <w:p w14:paraId="0B5BE3D8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КУРО, ЦНППМ</w:t>
            </w:r>
          </w:p>
        </w:tc>
      </w:tr>
      <w:tr w:rsidR="008D4FB6" w:rsidRPr="004839EB" w14:paraId="25D0548E" w14:textId="77777777" w:rsidTr="004839EB">
        <w:trPr>
          <w:trHeight w:val="2402"/>
        </w:trPr>
        <w:tc>
          <w:tcPr>
            <w:tcW w:w="497" w:type="dxa"/>
          </w:tcPr>
          <w:p w14:paraId="4BA428A2" w14:textId="77777777" w:rsidR="008D4FB6" w:rsidRPr="004839EB" w:rsidRDefault="008D4FB6" w:rsidP="004839EB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  <w:vAlign w:val="center"/>
          </w:tcPr>
          <w:p w14:paraId="73B7BF2B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КПК «Организация деятельности педагога-наставника» (24 часа) с модулем по психологии наставничества, профилактике выгорания и цифровым инструментам</w:t>
            </w:r>
          </w:p>
        </w:tc>
        <w:tc>
          <w:tcPr>
            <w:tcW w:w="2053" w:type="dxa"/>
            <w:vAlign w:val="center"/>
          </w:tcPr>
          <w:p w14:paraId="6B2DB92C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Декабрь 2026 – Март 2027 (2 потока)</w:t>
            </w:r>
          </w:p>
        </w:tc>
        <w:tc>
          <w:tcPr>
            <w:tcW w:w="1692" w:type="dxa"/>
            <w:vAlign w:val="center"/>
          </w:tcPr>
          <w:p w14:paraId="5425C432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Педагогические работники ОО, члены методического актива</w:t>
            </w:r>
          </w:p>
        </w:tc>
        <w:tc>
          <w:tcPr>
            <w:tcW w:w="1635" w:type="dxa"/>
            <w:vAlign w:val="center"/>
          </w:tcPr>
          <w:p w14:paraId="47E48BB4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Карпеева И.В., методист ЦНППМ КУРО</w:t>
            </w:r>
          </w:p>
        </w:tc>
      </w:tr>
      <w:tr w:rsidR="008D4FB6" w:rsidRPr="004839EB" w14:paraId="442544CC" w14:textId="77777777" w:rsidTr="004839EB">
        <w:trPr>
          <w:trHeight w:val="2036"/>
        </w:trPr>
        <w:tc>
          <w:tcPr>
            <w:tcW w:w="497" w:type="dxa"/>
          </w:tcPr>
          <w:p w14:paraId="44488F19" w14:textId="77777777" w:rsidR="008D4FB6" w:rsidRPr="004839EB" w:rsidRDefault="008D4FB6" w:rsidP="004839EB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  <w:vAlign w:val="center"/>
          </w:tcPr>
          <w:p w14:paraId="2EA67ECF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Региональный конкурс методических разработок «Мой урок по ФГОС» для молодых педагогов (в номинации «Урок с использованием ИИ-технологий»)</w:t>
            </w:r>
          </w:p>
        </w:tc>
        <w:tc>
          <w:tcPr>
            <w:tcW w:w="2053" w:type="dxa"/>
            <w:vAlign w:val="center"/>
          </w:tcPr>
          <w:p w14:paraId="445BA50A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Май 2027 – Сентябрь 2027</w:t>
            </w:r>
          </w:p>
        </w:tc>
        <w:tc>
          <w:tcPr>
            <w:tcW w:w="1692" w:type="dxa"/>
            <w:vAlign w:val="center"/>
          </w:tcPr>
          <w:p w14:paraId="0AD7424F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Молодые специалисты</w:t>
            </w:r>
          </w:p>
        </w:tc>
        <w:tc>
          <w:tcPr>
            <w:tcW w:w="1635" w:type="dxa"/>
            <w:vAlign w:val="center"/>
          </w:tcPr>
          <w:p w14:paraId="7F1783B9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Шафоростова</w:t>
            </w:r>
            <w:proofErr w:type="spellEnd"/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Я.П., тьютор ЦНППМ (г. Ивантеевка) КУРО</w:t>
            </w:r>
          </w:p>
        </w:tc>
      </w:tr>
      <w:tr w:rsidR="008D4FB6" w:rsidRPr="004839EB" w14:paraId="11C9DA90" w14:textId="77777777" w:rsidTr="004839EB">
        <w:trPr>
          <w:trHeight w:val="3895"/>
        </w:trPr>
        <w:tc>
          <w:tcPr>
            <w:tcW w:w="497" w:type="dxa"/>
          </w:tcPr>
          <w:p w14:paraId="64CD11DC" w14:textId="77777777" w:rsidR="008D4FB6" w:rsidRPr="004839EB" w:rsidRDefault="008D4FB6" w:rsidP="004839EB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  <w:vAlign w:val="center"/>
          </w:tcPr>
          <w:p w14:paraId="2A331744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VI Региональный слет молодых педагогов и педагогов-наставников (с мастер-классами по использованию ИИ в педагогической деятельности)</w:t>
            </w:r>
          </w:p>
        </w:tc>
        <w:tc>
          <w:tcPr>
            <w:tcW w:w="2053" w:type="dxa"/>
            <w:vAlign w:val="center"/>
          </w:tcPr>
          <w:p w14:paraId="0510463A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Январь 2027</w:t>
            </w:r>
          </w:p>
        </w:tc>
        <w:tc>
          <w:tcPr>
            <w:tcW w:w="1692" w:type="dxa"/>
            <w:vAlign w:val="center"/>
          </w:tcPr>
          <w:p w14:paraId="5C62CD3A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Педагоги-наставники, кураторы программ наставничества, участники СП, педагогические работники ОО, психологи</w:t>
            </w:r>
          </w:p>
        </w:tc>
        <w:tc>
          <w:tcPr>
            <w:tcW w:w="1635" w:type="dxa"/>
            <w:vAlign w:val="center"/>
          </w:tcPr>
          <w:p w14:paraId="5567FFB6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Карпеева И.В., методист ЦНППМ КУРО; </w:t>
            </w:r>
            <w:proofErr w:type="spellStart"/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Шафоростова</w:t>
            </w:r>
            <w:proofErr w:type="spellEnd"/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Я.П., тьютор ЦНППМ (г. Ивантеевка) КУРО</w:t>
            </w:r>
          </w:p>
        </w:tc>
      </w:tr>
      <w:tr w:rsidR="008D4FB6" w:rsidRPr="004839EB" w14:paraId="4EBF92D3" w14:textId="77777777" w:rsidTr="004839EB">
        <w:trPr>
          <w:trHeight w:val="3568"/>
        </w:trPr>
        <w:tc>
          <w:tcPr>
            <w:tcW w:w="497" w:type="dxa"/>
          </w:tcPr>
          <w:p w14:paraId="07D279F1" w14:textId="77777777" w:rsidR="008D4FB6" w:rsidRPr="004839EB" w:rsidRDefault="008D4FB6" w:rsidP="004839EB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  <w:vAlign w:val="center"/>
          </w:tcPr>
          <w:p w14:paraId="309CCBCC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V Региональная ярмарка инновационных практик организации наставничества педагогических работников Московской области (включая практики использования ИИ в наставничестве)</w:t>
            </w:r>
          </w:p>
        </w:tc>
        <w:tc>
          <w:tcPr>
            <w:tcW w:w="2053" w:type="dxa"/>
            <w:vAlign w:val="center"/>
          </w:tcPr>
          <w:p w14:paraId="0A432243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Май – Июнь 2027</w:t>
            </w:r>
          </w:p>
        </w:tc>
        <w:tc>
          <w:tcPr>
            <w:tcW w:w="1692" w:type="dxa"/>
            <w:vAlign w:val="center"/>
          </w:tcPr>
          <w:p w14:paraId="4C860CF3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Педагоги-наставники, кураторы программ наставничества, участники СП, сотрудники УМЦ, ЭМС</w:t>
            </w:r>
          </w:p>
        </w:tc>
        <w:tc>
          <w:tcPr>
            <w:tcW w:w="1635" w:type="dxa"/>
            <w:vAlign w:val="center"/>
          </w:tcPr>
          <w:p w14:paraId="4DABB159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Карпеева И.В., методист ЦНППМ КУРО</w:t>
            </w:r>
          </w:p>
        </w:tc>
      </w:tr>
      <w:tr w:rsidR="008D4FB6" w:rsidRPr="004839EB" w14:paraId="7C82EE2D" w14:textId="77777777" w:rsidTr="004839EB">
        <w:trPr>
          <w:trHeight w:val="2239"/>
        </w:trPr>
        <w:tc>
          <w:tcPr>
            <w:tcW w:w="497" w:type="dxa"/>
          </w:tcPr>
          <w:p w14:paraId="26708D48" w14:textId="77777777" w:rsidR="008D4FB6" w:rsidRPr="004839EB" w:rsidRDefault="008D4FB6" w:rsidP="004839EB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  <w:vAlign w:val="center"/>
          </w:tcPr>
          <w:p w14:paraId="46E8DAD2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III Региональный фестиваль «Педагог-Педагогу: мастерство наставничества»</w:t>
            </w:r>
          </w:p>
        </w:tc>
        <w:tc>
          <w:tcPr>
            <w:tcW w:w="2053" w:type="dxa"/>
            <w:vAlign w:val="center"/>
          </w:tcPr>
          <w:p w14:paraId="6E1F980E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Март – Апрель 2027</w:t>
            </w:r>
          </w:p>
        </w:tc>
        <w:tc>
          <w:tcPr>
            <w:tcW w:w="1692" w:type="dxa"/>
            <w:vAlign w:val="center"/>
          </w:tcPr>
          <w:p w14:paraId="4D195542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Руководители и участники региональных стажировочных площадок по направлению «Реализация </w:t>
            </w: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вариативных моделей наставничества»</w:t>
            </w:r>
          </w:p>
        </w:tc>
        <w:tc>
          <w:tcPr>
            <w:tcW w:w="1635" w:type="dxa"/>
            <w:vAlign w:val="center"/>
          </w:tcPr>
          <w:p w14:paraId="5FE8AEB3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proofErr w:type="spellStart"/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lastRenderedPageBreak/>
              <w:t>Шафоростова</w:t>
            </w:r>
            <w:proofErr w:type="spellEnd"/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 xml:space="preserve"> Я.П., тьютор ЦНППМ (г. Ивантеевка) КУРО</w:t>
            </w:r>
          </w:p>
        </w:tc>
      </w:tr>
      <w:tr w:rsidR="008D4FB6" w:rsidRPr="004839EB" w14:paraId="1223BE9F" w14:textId="77777777" w:rsidTr="004839EB">
        <w:trPr>
          <w:trHeight w:val="3149"/>
        </w:trPr>
        <w:tc>
          <w:tcPr>
            <w:tcW w:w="497" w:type="dxa"/>
          </w:tcPr>
          <w:p w14:paraId="45F83CCB" w14:textId="77777777" w:rsidR="008D4FB6" w:rsidRPr="004839EB" w:rsidRDefault="008D4FB6" w:rsidP="004839EB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8" w:type="dxa"/>
            <w:vAlign w:val="center"/>
          </w:tcPr>
          <w:p w14:paraId="5F4108BE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Заседания регионального Совета наставников (4 заседания в год)</w:t>
            </w:r>
          </w:p>
        </w:tc>
        <w:tc>
          <w:tcPr>
            <w:tcW w:w="2053" w:type="dxa"/>
            <w:vAlign w:val="center"/>
          </w:tcPr>
          <w:p w14:paraId="5CF9486C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Сентябрь 2026, Декабрь 2026, Февраль 2027, Апрель 2027</w:t>
            </w:r>
          </w:p>
        </w:tc>
        <w:tc>
          <w:tcPr>
            <w:tcW w:w="1692" w:type="dxa"/>
            <w:vAlign w:val="center"/>
          </w:tcPr>
          <w:p w14:paraId="625C4A8C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Муниципальные ответственные за наставничество, ЭМС, методический актив</w:t>
            </w:r>
          </w:p>
        </w:tc>
        <w:tc>
          <w:tcPr>
            <w:tcW w:w="1635" w:type="dxa"/>
            <w:vAlign w:val="center"/>
          </w:tcPr>
          <w:p w14:paraId="09A4CB9B" w14:textId="77777777" w:rsidR="008D4FB6" w:rsidRPr="004839EB" w:rsidRDefault="008D4FB6" w:rsidP="004839EB">
            <w:pPr>
              <w:spacing w:after="0" w:line="240" w:lineRule="auto"/>
              <w:rPr>
                <w:rFonts w:ascii="Times New Roman" w:hAnsi="Times New Roman" w:cs="Times New Roman"/>
                <w:color w:val="0F1115"/>
                <w:sz w:val="24"/>
                <w:szCs w:val="24"/>
              </w:rPr>
            </w:pPr>
            <w:r w:rsidRPr="004839EB">
              <w:rPr>
                <w:rFonts w:ascii="Times New Roman" w:hAnsi="Times New Roman" w:cs="Times New Roman"/>
                <w:color w:val="0F1115"/>
                <w:sz w:val="24"/>
                <w:szCs w:val="24"/>
              </w:rPr>
              <w:t>Карпеева И.В., методист ЦНППМ КУРО</w:t>
            </w:r>
          </w:p>
        </w:tc>
      </w:tr>
    </w:tbl>
    <w:p w14:paraId="00548DEB" w14:textId="77777777" w:rsidR="008D4FB6" w:rsidRPr="004839EB" w:rsidRDefault="008D4FB6" w:rsidP="00483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D50DAB" w14:textId="77777777" w:rsidR="008D4FB6" w:rsidRPr="004839EB" w:rsidRDefault="008D4FB6" w:rsidP="00483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7A33C8" w14:textId="77777777" w:rsidR="008D4FB6" w:rsidRPr="004839EB" w:rsidRDefault="008D4FB6" w:rsidP="004839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8D4FB6" w:rsidRPr="004839EB" w:rsidSect="00DA3E82">
      <w:headerReference w:type="default" r:id="rId8"/>
      <w:foot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550D48" w14:textId="77777777" w:rsidR="00220C70" w:rsidRDefault="00220C70" w:rsidP="004839EB">
      <w:pPr>
        <w:spacing w:after="0" w:line="240" w:lineRule="auto"/>
      </w:pPr>
      <w:r>
        <w:separator/>
      </w:r>
    </w:p>
  </w:endnote>
  <w:endnote w:type="continuationSeparator" w:id="0">
    <w:p w14:paraId="71BA7B8C" w14:textId="77777777" w:rsidR="00220C70" w:rsidRDefault="00220C70" w:rsidP="00483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8944966"/>
      <w:docPartObj>
        <w:docPartGallery w:val="Page Numbers (Bottom of Page)"/>
        <w:docPartUnique/>
      </w:docPartObj>
    </w:sdtPr>
    <w:sdtContent>
      <w:p w14:paraId="013D47F7" w14:textId="09D39F97" w:rsidR="00DA3E82" w:rsidRDefault="00DA3E8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362BB1" w14:textId="77777777" w:rsidR="00DA3E82" w:rsidRDefault="00DA3E8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1F579" w14:textId="77777777" w:rsidR="00220C70" w:rsidRDefault="00220C70" w:rsidP="004839EB">
      <w:pPr>
        <w:spacing w:after="0" w:line="240" w:lineRule="auto"/>
      </w:pPr>
      <w:r>
        <w:separator/>
      </w:r>
    </w:p>
  </w:footnote>
  <w:footnote w:type="continuationSeparator" w:id="0">
    <w:p w14:paraId="0B2C45E2" w14:textId="77777777" w:rsidR="00220C70" w:rsidRDefault="00220C70" w:rsidP="00483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FE474" w14:textId="2FE7D0FC" w:rsidR="00DA3E82" w:rsidRDefault="00DA3E82" w:rsidP="00F55036">
    <w:pPr>
      <w:pStyle w:val="a8"/>
      <w:jc w:val="center"/>
    </w:pPr>
  </w:p>
  <w:p w14:paraId="02EC27BC" w14:textId="77777777" w:rsidR="00DA3E82" w:rsidRDefault="00DA3E8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2750F"/>
    <w:multiLevelType w:val="multilevel"/>
    <w:tmpl w:val="1F12801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93187"/>
    <w:multiLevelType w:val="multilevel"/>
    <w:tmpl w:val="A2CCE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338CA"/>
    <w:multiLevelType w:val="multilevel"/>
    <w:tmpl w:val="9CEC8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9B6EC4"/>
    <w:multiLevelType w:val="multilevel"/>
    <w:tmpl w:val="414A2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D63C3"/>
    <w:multiLevelType w:val="multilevel"/>
    <w:tmpl w:val="02B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6E2273"/>
    <w:multiLevelType w:val="multilevel"/>
    <w:tmpl w:val="B62E9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F3376"/>
    <w:multiLevelType w:val="multilevel"/>
    <w:tmpl w:val="F94C8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E7335E"/>
    <w:multiLevelType w:val="multilevel"/>
    <w:tmpl w:val="BEFAF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7A166C"/>
    <w:multiLevelType w:val="hybridMultilevel"/>
    <w:tmpl w:val="DFB0FA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291A16"/>
    <w:multiLevelType w:val="multilevel"/>
    <w:tmpl w:val="F9E4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C978B2"/>
    <w:multiLevelType w:val="multilevel"/>
    <w:tmpl w:val="222A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C45259"/>
    <w:multiLevelType w:val="multilevel"/>
    <w:tmpl w:val="EEAA7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3727FC"/>
    <w:multiLevelType w:val="multilevel"/>
    <w:tmpl w:val="3B12A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AF126C"/>
    <w:multiLevelType w:val="multilevel"/>
    <w:tmpl w:val="E458C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FA4AB5"/>
    <w:multiLevelType w:val="multilevel"/>
    <w:tmpl w:val="7874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976260"/>
    <w:multiLevelType w:val="multilevel"/>
    <w:tmpl w:val="79D8F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6A568C"/>
    <w:multiLevelType w:val="multilevel"/>
    <w:tmpl w:val="25AE1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9C7AAA"/>
    <w:multiLevelType w:val="multilevel"/>
    <w:tmpl w:val="3EACB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526DFE"/>
    <w:multiLevelType w:val="multilevel"/>
    <w:tmpl w:val="DC12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3B41EB"/>
    <w:multiLevelType w:val="multilevel"/>
    <w:tmpl w:val="06B6E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761856"/>
    <w:multiLevelType w:val="multilevel"/>
    <w:tmpl w:val="8ECA72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602F41"/>
    <w:multiLevelType w:val="multilevel"/>
    <w:tmpl w:val="3A846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DD1CF8"/>
    <w:multiLevelType w:val="multilevel"/>
    <w:tmpl w:val="14AC8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027D13"/>
    <w:multiLevelType w:val="multilevel"/>
    <w:tmpl w:val="4F864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D185484"/>
    <w:multiLevelType w:val="multilevel"/>
    <w:tmpl w:val="1ACED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B60DAE"/>
    <w:multiLevelType w:val="multilevel"/>
    <w:tmpl w:val="EE16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9"/>
  </w:num>
  <w:num w:numId="3">
    <w:abstractNumId w:val="1"/>
  </w:num>
  <w:num w:numId="4">
    <w:abstractNumId w:val="19"/>
  </w:num>
  <w:num w:numId="5">
    <w:abstractNumId w:val="11"/>
  </w:num>
  <w:num w:numId="6">
    <w:abstractNumId w:val="5"/>
  </w:num>
  <w:num w:numId="7">
    <w:abstractNumId w:val="18"/>
  </w:num>
  <w:num w:numId="8">
    <w:abstractNumId w:val="15"/>
  </w:num>
  <w:num w:numId="9">
    <w:abstractNumId w:val="14"/>
  </w:num>
  <w:num w:numId="10">
    <w:abstractNumId w:val="2"/>
  </w:num>
  <w:num w:numId="11">
    <w:abstractNumId w:val="23"/>
  </w:num>
  <w:num w:numId="12">
    <w:abstractNumId w:val="6"/>
  </w:num>
  <w:num w:numId="13">
    <w:abstractNumId w:val="10"/>
  </w:num>
  <w:num w:numId="14">
    <w:abstractNumId w:val="21"/>
  </w:num>
  <w:num w:numId="15">
    <w:abstractNumId w:val="25"/>
  </w:num>
  <w:num w:numId="16">
    <w:abstractNumId w:val="13"/>
  </w:num>
  <w:num w:numId="17">
    <w:abstractNumId w:val="4"/>
  </w:num>
  <w:num w:numId="18">
    <w:abstractNumId w:val="8"/>
  </w:num>
  <w:num w:numId="19">
    <w:abstractNumId w:val="12"/>
  </w:num>
  <w:num w:numId="20">
    <w:abstractNumId w:val="0"/>
  </w:num>
  <w:num w:numId="21">
    <w:abstractNumId w:val="22"/>
  </w:num>
  <w:num w:numId="22">
    <w:abstractNumId w:val="3"/>
  </w:num>
  <w:num w:numId="23">
    <w:abstractNumId w:val="7"/>
  </w:num>
  <w:num w:numId="24">
    <w:abstractNumId w:val="20"/>
  </w:num>
  <w:num w:numId="25">
    <w:abstractNumId w:val="24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58C"/>
    <w:rsid w:val="000D73C3"/>
    <w:rsid w:val="001D0EA5"/>
    <w:rsid w:val="00201E17"/>
    <w:rsid w:val="00220C70"/>
    <w:rsid w:val="003323B0"/>
    <w:rsid w:val="00435C54"/>
    <w:rsid w:val="00447CCC"/>
    <w:rsid w:val="004809FF"/>
    <w:rsid w:val="004839EB"/>
    <w:rsid w:val="0049158F"/>
    <w:rsid w:val="004D7569"/>
    <w:rsid w:val="00636DC1"/>
    <w:rsid w:val="00791E6C"/>
    <w:rsid w:val="007E62EE"/>
    <w:rsid w:val="00876716"/>
    <w:rsid w:val="008D4FB6"/>
    <w:rsid w:val="00A80D6E"/>
    <w:rsid w:val="00D3158C"/>
    <w:rsid w:val="00D55EA1"/>
    <w:rsid w:val="00D639A3"/>
    <w:rsid w:val="00DA3E82"/>
    <w:rsid w:val="00DE178D"/>
    <w:rsid w:val="00F3792F"/>
    <w:rsid w:val="00F55036"/>
    <w:rsid w:val="00FC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87FE3"/>
  <w15:chartTrackingRefBased/>
  <w15:docId w15:val="{4B80515D-16C8-4E11-81CA-91FAC9301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23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323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323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323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3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23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23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323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332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323B0"/>
    <w:rPr>
      <w:b/>
      <w:bCs/>
    </w:rPr>
  </w:style>
  <w:style w:type="character" w:styleId="a4">
    <w:name w:val="Hyperlink"/>
    <w:basedOn w:val="a0"/>
    <w:uiPriority w:val="99"/>
    <w:semiHidden/>
    <w:unhideWhenUsed/>
    <w:rsid w:val="003323B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D4FB6"/>
    <w:pPr>
      <w:ind w:left="720"/>
      <w:contextualSpacing/>
    </w:pPr>
  </w:style>
  <w:style w:type="table" w:styleId="a6">
    <w:name w:val="Table Grid"/>
    <w:basedOn w:val="a1"/>
    <w:uiPriority w:val="39"/>
    <w:rsid w:val="008D4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4839EB"/>
    <w:rPr>
      <w:i/>
      <w:iCs/>
    </w:rPr>
  </w:style>
  <w:style w:type="paragraph" w:styleId="a8">
    <w:name w:val="header"/>
    <w:basedOn w:val="a"/>
    <w:link w:val="a9"/>
    <w:uiPriority w:val="99"/>
    <w:unhideWhenUsed/>
    <w:rsid w:val="00483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839EB"/>
  </w:style>
  <w:style w:type="paragraph" w:styleId="aa">
    <w:name w:val="footer"/>
    <w:basedOn w:val="a"/>
    <w:link w:val="ab"/>
    <w:uiPriority w:val="99"/>
    <w:unhideWhenUsed/>
    <w:rsid w:val="004839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839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1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6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87836-2323-4D76-AD46-488595FDD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25</Pages>
  <Words>5282</Words>
  <Characters>30112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Вячеславовна Карпеева</dc:creator>
  <cp:keywords/>
  <dc:description/>
  <cp:lastModifiedBy>Никифорова Екатерина Владимировна</cp:lastModifiedBy>
  <cp:revision>6</cp:revision>
  <dcterms:created xsi:type="dcterms:W3CDTF">2026-06-30T07:45:00Z</dcterms:created>
  <dcterms:modified xsi:type="dcterms:W3CDTF">2026-07-06T14:13:00Z</dcterms:modified>
</cp:coreProperties>
</file>